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75BE1" w14:textId="0BD4083C" w:rsidR="00F470BB" w:rsidRPr="00416C0B" w:rsidRDefault="00F5396A" w:rsidP="00E03A36">
      <w:pPr>
        <w:pStyle w:val="Headinglevel1"/>
        <w:spacing w:before="120" w:after="120"/>
        <w:contextualSpacing w:val="0"/>
        <w:rPr>
          <w:sz w:val="32"/>
          <w:szCs w:val="32"/>
        </w:rPr>
      </w:pPr>
      <w:r>
        <w:rPr>
          <w:sz w:val="32"/>
          <w:szCs w:val="32"/>
        </w:rPr>
        <w:t>F</w:t>
      </w:r>
      <w:r w:rsidR="003C6847">
        <w:rPr>
          <w:sz w:val="32"/>
          <w:szCs w:val="32"/>
        </w:rPr>
        <w:t>illable</w:t>
      </w:r>
      <w:r w:rsidR="00416C0B" w:rsidRPr="00416C0B">
        <w:rPr>
          <w:sz w:val="32"/>
          <w:szCs w:val="32"/>
        </w:rPr>
        <w:t xml:space="preserve"> form </w:t>
      </w:r>
      <w:r>
        <w:rPr>
          <w:sz w:val="32"/>
          <w:szCs w:val="32"/>
        </w:rPr>
        <w:t xml:space="preserve">for the reports </w:t>
      </w:r>
      <w:r w:rsidRPr="00416C0B">
        <w:rPr>
          <w:sz w:val="32"/>
          <w:szCs w:val="32"/>
        </w:rPr>
        <w:t>on Convention No. 158 and Recommendation No. 166</w:t>
      </w:r>
      <w:r>
        <w:rPr>
          <w:sz w:val="32"/>
          <w:szCs w:val="32"/>
        </w:rPr>
        <w:t xml:space="preserve"> to be submitted under article 19 of the ILO Constitution </w:t>
      </w:r>
    </w:p>
    <w:p w14:paraId="34187B8A" w14:textId="77777777" w:rsidR="00123478" w:rsidRDefault="00313760" w:rsidP="00313760">
      <w:pPr>
        <w:pStyle w:val="NormalBody"/>
        <w:jc w:val="center"/>
        <w:rPr>
          <w:rFonts w:eastAsia="Noto Sans"/>
          <w:noProof/>
          <w:sz w:val="22"/>
          <w:szCs w:val="22"/>
        </w:rPr>
      </w:pPr>
      <w:r w:rsidRPr="00313760">
        <w:rPr>
          <w:rFonts w:ascii="Overpass" w:hAnsi="Overpass"/>
          <w:b/>
          <w:color w:val="1E2CBD"/>
          <w:sz w:val="26"/>
          <w:szCs w:val="27"/>
          <w:lang w:val="en-US"/>
        </w:rPr>
        <w:t>COUNTRY:</w:t>
      </w:r>
      <w:r w:rsidR="00EA6B35">
        <w:rPr>
          <w:rFonts w:ascii="Overpass" w:hAnsi="Overpass"/>
          <w:b/>
          <w:color w:val="1E2CBD"/>
          <w:sz w:val="26"/>
          <w:szCs w:val="27"/>
          <w:lang w:val="en-US"/>
        </w:rPr>
        <w:t xml:space="preserve"> </w:t>
      </w:r>
      <w:r w:rsidR="00EA6B35">
        <w:rPr>
          <w:rFonts w:ascii="Overpass" w:hAnsi="Overpass"/>
          <w:b/>
          <w:color w:val="1E2CBD"/>
          <w:sz w:val="26"/>
          <w:szCs w:val="27"/>
          <w:lang w:val="en-US"/>
        </w:rPr>
        <w:fldChar w:fldCharType="begin">
          <w:ffData>
            <w:name w:val="Text8"/>
            <w:enabled/>
            <w:calcOnExit w:val="0"/>
            <w:textInput/>
          </w:ffData>
        </w:fldChar>
      </w:r>
      <w:bookmarkStart w:id="0" w:name="Text8"/>
      <w:r w:rsidR="00EA6B35">
        <w:rPr>
          <w:rFonts w:ascii="Overpass" w:hAnsi="Overpass"/>
          <w:b/>
          <w:color w:val="1E2CBD"/>
          <w:sz w:val="26"/>
          <w:szCs w:val="27"/>
          <w:lang w:val="en-US"/>
        </w:rPr>
        <w:instrText xml:space="preserve"> FORMTEXT </w:instrText>
      </w:r>
      <w:r w:rsidR="00EA6B35">
        <w:rPr>
          <w:rFonts w:ascii="Overpass" w:hAnsi="Overpass"/>
          <w:b/>
          <w:color w:val="1E2CBD"/>
          <w:sz w:val="26"/>
          <w:szCs w:val="27"/>
          <w:lang w:val="en-US"/>
        </w:rPr>
      </w:r>
      <w:r w:rsidR="00EA6B35">
        <w:rPr>
          <w:rFonts w:ascii="Overpass" w:hAnsi="Overpass"/>
          <w:b/>
          <w:color w:val="1E2CBD"/>
          <w:sz w:val="26"/>
          <w:szCs w:val="27"/>
          <w:lang w:val="en-US"/>
        </w:rPr>
        <w:fldChar w:fldCharType="separate"/>
      </w:r>
      <w:r w:rsidR="00C6230E">
        <w:rPr>
          <w:rFonts w:eastAsia="Noto Sans"/>
          <w:noProof/>
          <w:sz w:val="22"/>
          <w:szCs w:val="22"/>
        </w:rPr>
        <w:t>Estoni</w:t>
      </w:r>
      <w:r w:rsidR="00123478">
        <w:rPr>
          <w:rFonts w:eastAsia="Noto Sans"/>
          <w:noProof/>
          <w:sz w:val="22"/>
          <w:szCs w:val="22"/>
        </w:rPr>
        <w:t>a</w:t>
      </w:r>
    </w:p>
    <w:p w14:paraId="4159D938" w14:textId="7A60AB78" w:rsidR="00F95601" w:rsidRPr="00313760" w:rsidRDefault="00EA6B35" w:rsidP="00313760">
      <w:pPr>
        <w:pStyle w:val="NormalBody"/>
        <w:jc w:val="center"/>
        <w:rPr>
          <w:rFonts w:ascii="Overpass" w:hAnsi="Overpass"/>
          <w:b/>
          <w:color w:val="1E2CBD"/>
          <w:sz w:val="26"/>
          <w:szCs w:val="27"/>
          <w:lang w:val="en-US"/>
        </w:rPr>
      </w:pPr>
      <w:r>
        <w:rPr>
          <w:rFonts w:ascii="Overpass" w:hAnsi="Overpass"/>
          <w:b/>
          <w:color w:val="1E2CBD"/>
          <w:sz w:val="26"/>
          <w:szCs w:val="27"/>
          <w:lang w:val="en-US"/>
        </w:rPr>
        <w:fldChar w:fldCharType="end"/>
      </w:r>
      <w:bookmarkEnd w:id="0"/>
    </w:p>
    <w:p w14:paraId="6725BD4D" w14:textId="2A471E5E" w:rsidR="00AA54AD" w:rsidRDefault="00416C0B" w:rsidP="00AA54AD">
      <w:pPr>
        <w:pStyle w:val="Headinglevel3"/>
        <w:numPr>
          <w:ilvl w:val="0"/>
          <w:numId w:val="33"/>
        </w:numPr>
      </w:pPr>
      <w:r>
        <w:t>Methods of implementation and definitions</w:t>
      </w:r>
    </w:p>
    <w:p w14:paraId="62C4D8B7" w14:textId="77777777" w:rsidR="0026633D" w:rsidRPr="0026633D" w:rsidRDefault="00416C0B" w:rsidP="00416C0B">
      <w:pPr>
        <w:pStyle w:val="NormalBody"/>
        <w:numPr>
          <w:ilvl w:val="1"/>
          <w:numId w:val="33"/>
        </w:numPr>
        <w:rPr>
          <w:b/>
          <w:bCs/>
          <w:color w:val="1E2CBD"/>
          <w:sz w:val="22"/>
          <w:szCs w:val="22"/>
          <w:lang w:val="en-US"/>
        </w:rPr>
      </w:pPr>
      <w:r w:rsidRPr="00524FC3">
        <w:rPr>
          <w:b/>
          <w:bCs/>
          <w:color w:val="1E2CBD"/>
          <w:sz w:val="22"/>
          <w:szCs w:val="22"/>
        </w:rPr>
        <w:t>Please indicate whether provisions concerning termination of employment are established by one or more of the following methods:</w:t>
      </w:r>
    </w:p>
    <w:p w14:paraId="33736AD5" w14:textId="5F378E4E" w:rsidR="0026633D" w:rsidRDefault="00416C0B" w:rsidP="00F72825">
      <w:pPr>
        <w:pStyle w:val="NormalBody"/>
        <w:numPr>
          <w:ilvl w:val="0"/>
          <w:numId w:val="35"/>
        </w:numPr>
        <w:rPr>
          <w:color w:val="1E2CBD"/>
          <w:sz w:val="22"/>
          <w:szCs w:val="22"/>
        </w:rPr>
      </w:pPr>
      <w:r w:rsidRPr="0026633D">
        <w:rPr>
          <w:color w:val="1E2CBD"/>
          <w:sz w:val="22"/>
          <w:szCs w:val="22"/>
        </w:rPr>
        <w:t>legislation (laws or regulations)</w:t>
      </w:r>
    </w:p>
    <w:p w14:paraId="52583437" w14:textId="06A1EBAC" w:rsidR="00F72825" w:rsidRPr="00F72825" w:rsidRDefault="00F72825" w:rsidP="00F72825">
      <w:pPr>
        <w:pStyle w:val="NormalBody"/>
        <w:ind w:left="216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C6230E">
        <w:rPr>
          <w:rFonts w:eastAsia="Noto Sans"/>
          <w:sz w:val="22"/>
          <w:szCs w:val="22"/>
        </w:rPr>
        <w:t>Yes</w:t>
      </w:r>
      <w:r w:rsidRPr="00F72825">
        <w:rPr>
          <w:rFonts w:eastAsia="Noto Sans"/>
          <w:sz w:val="22"/>
          <w:szCs w:val="22"/>
        </w:rPr>
        <w:fldChar w:fldCharType="end"/>
      </w:r>
    </w:p>
    <w:p w14:paraId="3C0B88B8" w14:textId="6B8E578A" w:rsidR="0026633D" w:rsidRDefault="00416C0B" w:rsidP="0026633D">
      <w:pPr>
        <w:pStyle w:val="NormalBody"/>
        <w:numPr>
          <w:ilvl w:val="0"/>
          <w:numId w:val="35"/>
        </w:numPr>
        <w:rPr>
          <w:color w:val="1E2CBD"/>
          <w:sz w:val="22"/>
          <w:szCs w:val="22"/>
        </w:rPr>
      </w:pPr>
      <w:r w:rsidRPr="0026633D">
        <w:rPr>
          <w:color w:val="1E2CBD"/>
          <w:sz w:val="22"/>
          <w:szCs w:val="22"/>
        </w:rPr>
        <w:t>collective agreements</w:t>
      </w:r>
    </w:p>
    <w:p w14:paraId="1F265DBE" w14:textId="1841D357" w:rsidR="00F72825" w:rsidRDefault="00F72825" w:rsidP="00F72825">
      <w:pPr>
        <w:pStyle w:val="NormalBody"/>
        <w:ind w:left="216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C6230E">
        <w:rPr>
          <w:rFonts w:eastAsia="Noto Sans"/>
          <w:noProof/>
          <w:sz w:val="22"/>
          <w:szCs w:val="22"/>
        </w:rPr>
        <w:t>Yes</w:t>
      </w:r>
      <w:r w:rsidRPr="00F72825">
        <w:rPr>
          <w:rFonts w:eastAsia="Noto Sans"/>
          <w:sz w:val="22"/>
          <w:szCs w:val="22"/>
        </w:rPr>
        <w:fldChar w:fldCharType="end"/>
      </w:r>
    </w:p>
    <w:p w14:paraId="232745EF" w14:textId="28AC15D8" w:rsidR="0026633D" w:rsidRDefault="00416C0B" w:rsidP="0026633D">
      <w:pPr>
        <w:pStyle w:val="NormalBody"/>
        <w:numPr>
          <w:ilvl w:val="0"/>
          <w:numId w:val="35"/>
        </w:numPr>
        <w:rPr>
          <w:color w:val="1E2CBD"/>
          <w:sz w:val="22"/>
          <w:szCs w:val="22"/>
        </w:rPr>
      </w:pPr>
      <w:r w:rsidRPr="0026633D">
        <w:rPr>
          <w:color w:val="1E2CBD"/>
          <w:sz w:val="22"/>
          <w:szCs w:val="22"/>
        </w:rPr>
        <w:t>work rules</w:t>
      </w:r>
    </w:p>
    <w:p w14:paraId="6A1B4DF5" w14:textId="7D500081" w:rsidR="0026633D" w:rsidRPr="0026633D" w:rsidRDefault="00F72825" w:rsidP="00313760">
      <w:pPr>
        <w:pStyle w:val="NormalBody"/>
        <w:ind w:left="2127"/>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C6230E">
        <w:rPr>
          <w:rFonts w:eastAsia="Noto Sans"/>
          <w:noProof/>
          <w:sz w:val="22"/>
          <w:szCs w:val="22"/>
        </w:rPr>
        <w:t>Yes</w:t>
      </w:r>
      <w:r w:rsidRPr="00F72825">
        <w:rPr>
          <w:rFonts w:eastAsia="Noto Sans"/>
          <w:sz w:val="22"/>
          <w:szCs w:val="22"/>
        </w:rPr>
        <w:fldChar w:fldCharType="end"/>
      </w:r>
    </w:p>
    <w:p w14:paraId="24046D83" w14:textId="504C8FCC" w:rsidR="0026633D" w:rsidRDefault="00416C0B" w:rsidP="0026633D">
      <w:pPr>
        <w:pStyle w:val="NormalBody"/>
        <w:numPr>
          <w:ilvl w:val="0"/>
          <w:numId w:val="35"/>
        </w:numPr>
        <w:rPr>
          <w:color w:val="1E2CBD"/>
          <w:sz w:val="22"/>
          <w:szCs w:val="22"/>
        </w:rPr>
      </w:pPr>
      <w:r w:rsidRPr="0026633D">
        <w:rPr>
          <w:color w:val="1E2CBD"/>
          <w:sz w:val="22"/>
          <w:szCs w:val="22"/>
        </w:rPr>
        <w:t>arbitral awards</w:t>
      </w:r>
    </w:p>
    <w:p w14:paraId="48EEF4F9" w14:textId="3ECC5B4F" w:rsidR="0026633D" w:rsidRPr="0026633D" w:rsidRDefault="00F72825" w:rsidP="00313760">
      <w:pPr>
        <w:pStyle w:val="NormalBody"/>
        <w:ind w:left="2127"/>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C6230E">
        <w:rPr>
          <w:rFonts w:eastAsia="Noto Sans"/>
          <w:noProof/>
          <w:sz w:val="22"/>
          <w:szCs w:val="22"/>
        </w:rPr>
        <w:t>No</w:t>
      </w:r>
      <w:r w:rsidRPr="00F72825">
        <w:rPr>
          <w:rFonts w:eastAsia="Noto Sans"/>
          <w:sz w:val="22"/>
          <w:szCs w:val="22"/>
        </w:rPr>
        <w:fldChar w:fldCharType="end"/>
      </w:r>
    </w:p>
    <w:p w14:paraId="6323C23A" w14:textId="266C558B" w:rsidR="0026633D" w:rsidRDefault="00416C0B" w:rsidP="0026633D">
      <w:pPr>
        <w:pStyle w:val="NormalBody"/>
        <w:numPr>
          <w:ilvl w:val="0"/>
          <w:numId w:val="35"/>
        </w:numPr>
        <w:rPr>
          <w:color w:val="1E2CBD"/>
          <w:sz w:val="22"/>
          <w:szCs w:val="22"/>
        </w:rPr>
      </w:pPr>
      <w:r w:rsidRPr="0026633D">
        <w:rPr>
          <w:color w:val="1E2CBD"/>
          <w:sz w:val="22"/>
          <w:szCs w:val="22"/>
        </w:rPr>
        <w:t>court decisions</w:t>
      </w:r>
    </w:p>
    <w:p w14:paraId="6E0148FD" w14:textId="56BD079E" w:rsidR="0026633D" w:rsidRPr="0026633D" w:rsidRDefault="00F72825" w:rsidP="00313760">
      <w:pPr>
        <w:pStyle w:val="NormalBody"/>
        <w:ind w:left="2127"/>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C6230E">
        <w:rPr>
          <w:rFonts w:eastAsia="Noto Sans"/>
          <w:noProof/>
          <w:sz w:val="22"/>
          <w:szCs w:val="22"/>
        </w:rPr>
        <w:t>Yes</w:t>
      </w:r>
      <w:r w:rsidRPr="00F72825">
        <w:rPr>
          <w:rFonts w:eastAsia="Noto Sans"/>
          <w:sz w:val="22"/>
          <w:szCs w:val="22"/>
        </w:rPr>
        <w:fldChar w:fldCharType="end"/>
      </w:r>
    </w:p>
    <w:p w14:paraId="15B77B64" w14:textId="38316C8A" w:rsidR="00524FC3" w:rsidRDefault="00416C0B" w:rsidP="0026633D">
      <w:pPr>
        <w:pStyle w:val="NormalBody"/>
        <w:numPr>
          <w:ilvl w:val="0"/>
          <w:numId w:val="35"/>
        </w:numPr>
        <w:rPr>
          <w:color w:val="1E2CBD"/>
          <w:sz w:val="22"/>
          <w:szCs w:val="22"/>
        </w:rPr>
      </w:pPr>
      <w:r w:rsidRPr="0026633D">
        <w:rPr>
          <w:color w:val="1E2CBD"/>
          <w:sz w:val="22"/>
          <w:szCs w:val="22"/>
        </w:rPr>
        <w:t>other methods of implementation.</w:t>
      </w:r>
    </w:p>
    <w:p w14:paraId="146AC1BC" w14:textId="36F99297" w:rsidR="0026633D" w:rsidRPr="0026633D" w:rsidRDefault="00F72825" w:rsidP="00313760">
      <w:pPr>
        <w:pStyle w:val="NormalBody"/>
        <w:ind w:left="2127"/>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B1716B">
        <w:rPr>
          <w:rFonts w:eastAsia="Noto Sans"/>
          <w:sz w:val="22"/>
          <w:szCs w:val="22"/>
        </w:rPr>
        <w:t>No</w:t>
      </w:r>
      <w:r w:rsidRPr="00F72825">
        <w:rPr>
          <w:rFonts w:eastAsia="Noto Sans"/>
          <w:sz w:val="22"/>
          <w:szCs w:val="22"/>
        </w:rPr>
        <w:fldChar w:fldCharType="end"/>
      </w:r>
    </w:p>
    <w:p w14:paraId="12E426C4" w14:textId="3FC4742B" w:rsidR="00A22975" w:rsidRPr="00524FC3" w:rsidRDefault="00416C0B" w:rsidP="00524FC3">
      <w:pPr>
        <w:pStyle w:val="NormalBody"/>
        <w:ind w:left="1440"/>
        <w:rPr>
          <w:b/>
          <w:bCs/>
          <w:color w:val="1E2CBD"/>
          <w:sz w:val="22"/>
          <w:szCs w:val="22"/>
          <w:lang w:val="en-US"/>
        </w:rPr>
      </w:pPr>
      <w:r w:rsidRPr="00524FC3">
        <w:rPr>
          <w:b/>
          <w:bCs/>
          <w:color w:val="1E2CBD"/>
          <w:sz w:val="22"/>
          <w:szCs w:val="22"/>
        </w:rPr>
        <w:t>If so, please provide copies of the said legislation and the texts of relevant sample agreements or awards and of leading court decisions.</w:t>
      </w:r>
    </w:p>
    <w:p w14:paraId="705AB827" w14:textId="3B03D6BF" w:rsidR="00C6230E" w:rsidRDefault="00F72825" w:rsidP="00416C0B">
      <w:pPr>
        <w:pStyle w:val="NormalBody"/>
        <w:ind w:left="1440"/>
        <w:rPr>
          <w:rFonts w:eastAsia="Noto Sans"/>
          <w:noProof/>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C6230E">
        <w:rPr>
          <w:rFonts w:eastAsia="Noto Sans"/>
          <w:noProof/>
          <w:sz w:val="22"/>
          <w:szCs w:val="22"/>
        </w:rPr>
        <w:t>The main legislative act that regulates termination of employement relationship is Employment Contracts Act</w:t>
      </w:r>
      <w:r w:rsidR="00B1716B">
        <w:rPr>
          <w:rFonts w:eastAsia="Noto Sans"/>
          <w:noProof/>
          <w:sz w:val="22"/>
          <w:szCs w:val="22"/>
        </w:rPr>
        <w:t xml:space="preserve"> (</w:t>
      </w:r>
      <w:r w:rsidR="009C0F87">
        <w:rPr>
          <w:rFonts w:eastAsia="Noto Sans"/>
          <w:noProof/>
          <w:sz w:val="22"/>
          <w:szCs w:val="22"/>
        </w:rPr>
        <w:t xml:space="preserve">hereinafter </w:t>
      </w:r>
      <w:r w:rsidR="00B1716B">
        <w:rPr>
          <w:rFonts w:eastAsia="Noto Sans"/>
          <w:noProof/>
          <w:sz w:val="22"/>
          <w:szCs w:val="22"/>
        </w:rPr>
        <w:t xml:space="preserve">ECA), </w:t>
      </w:r>
      <w:r w:rsidR="00C6230E">
        <w:rPr>
          <w:rFonts w:eastAsia="Noto Sans"/>
          <w:noProof/>
          <w:sz w:val="22"/>
          <w:szCs w:val="22"/>
        </w:rPr>
        <w:t>look at chapter 5</w:t>
      </w:r>
      <w:r w:rsidR="00B1716B">
        <w:rPr>
          <w:rFonts w:eastAsia="Noto Sans"/>
          <w:noProof/>
          <w:sz w:val="22"/>
          <w:szCs w:val="22"/>
        </w:rPr>
        <w:t>,</w:t>
      </w:r>
      <w:r w:rsidR="00C6230E">
        <w:rPr>
          <w:rFonts w:eastAsia="Noto Sans"/>
          <w:noProof/>
          <w:sz w:val="22"/>
          <w:szCs w:val="22"/>
        </w:rPr>
        <w:t xml:space="preserve"> available in English: </w:t>
      </w:r>
      <w:r w:rsidR="00C6230E" w:rsidRPr="00C6230E">
        <w:rPr>
          <w:rFonts w:eastAsia="Noto Sans"/>
          <w:noProof/>
          <w:sz w:val="22"/>
          <w:szCs w:val="22"/>
        </w:rPr>
        <w:t>https://www.riigiteataja.ee/en/eli/501092025001/consolide</w:t>
      </w:r>
      <w:r w:rsidR="00C6230E">
        <w:rPr>
          <w:rFonts w:eastAsia="Noto Sans"/>
          <w:noProof/>
          <w:sz w:val="22"/>
          <w:szCs w:val="22"/>
        </w:rPr>
        <w:t>.</w:t>
      </w:r>
    </w:p>
    <w:p w14:paraId="2DDE420D" w14:textId="77777777" w:rsidR="00C6230E" w:rsidRDefault="00C6230E" w:rsidP="00416C0B">
      <w:pPr>
        <w:pStyle w:val="NormalBody"/>
        <w:ind w:left="1440"/>
        <w:rPr>
          <w:rFonts w:eastAsia="Noto Sans"/>
          <w:noProof/>
          <w:sz w:val="22"/>
          <w:szCs w:val="22"/>
        </w:rPr>
      </w:pPr>
      <w:r>
        <w:rPr>
          <w:rFonts w:eastAsia="Noto Sans"/>
          <w:noProof/>
          <w:sz w:val="22"/>
          <w:szCs w:val="22"/>
        </w:rPr>
        <w:t xml:space="preserve">According to Collective Agreements Act § 6(1)(4) parties may determine </w:t>
      </w:r>
      <w:r w:rsidRPr="00C6230E">
        <w:rPr>
          <w:rFonts w:eastAsia="Noto Sans"/>
          <w:noProof/>
          <w:sz w:val="22"/>
          <w:szCs w:val="22"/>
        </w:rPr>
        <w:t xml:space="preserve"> the conditions for the termination of an employment contract</w:t>
      </w:r>
      <w:r>
        <w:rPr>
          <w:rFonts w:eastAsia="Noto Sans"/>
          <w:noProof/>
          <w:sz w:val="22"/>
          <w:szCs w:val="22"/>
        </w:rPr>
        <w:t xml:space="preserve"> in a collective agreement. Act available in English: </w:t>
      </w:r>
      <w:r w:rsidRPr="00C6230E">
        <w:rPr>
          <w:rFonts w:eastAsia="Noto Sans"/>
          <w:noProof/>
          <w:sz w:val="22"/>
          <w:szCs w:val="22"/>
        </w:rPr>
        <w:t>https://www.riigiteataja.ee/en/eli/501072023005/consolide</w:t>
      </w:r>
      <w:r>
        <w:rPr>
          <w:rFonts w:eastAsia="Noto Sans"/>
          <w:noProof/>
          <w:sz w:val="22"/>
          <w:szCs w:val="22"/>
        </w:rPr>
        <w:t>.</w:t>
      </w:r>
    </w:p>
    <w:p w14:paraId="43ACC2CF" w14:textId="2A31D775" w:rsidR="00C6230E" w:rsidRDefault="00C6230E" w:rsidP="00416C0B">
      <w:pPr>
        <w:pStyle w:val="NormalBody"/>
        <w:ind w:left="1440"/>
        <w:rPr>
          <w:rFonts w:eastAsia="Noto Sans"/>
          <w:noProof/>
          <w:sz w:val="22"/>
          <w:szCs w:val="22"/>
        </w:rPr>
      </w:pPr>
      <w:r>
        <w:rPr>
          <w:rFonts w:eastAsia="Noto Sans"/>
          <w:noProof/>
          <w:sz w:val="22"/>
          <w:szCs w:val="22"/>
        </w:rPr>
        <w:t xml:space="preserve">Some aspects regarding the termination of employment relationship may also be established in the rules of work organization. For further info look at: </w:t>
      </w:r>
      <w:r w:rsidRPr="00C6230E">
        <w:rPr>
          <w:rFonts w:eastAsia="Noto Sans"/>
          <w:noProof/>
          <w:sz w:val="22"/>
          <w:szCs w:val="22"/>
        </w:rPr>
        <w:t>https://www.tooelu.ee/en/8/organisation-work</w:t>
      </w:r>
      <w:r>
        <w:rPr>
          <w:rFonts w:eastAsia="Noto Sans"/>
          <w:noProof/>
          <w:sz w:val="22"/>
          <w:szCs w:val="22"/>
        </w:rPr>
        <w:t>.</w:t>
      </w:r>
    </w:p>
    <w:p w14:paraId="36E717BC" w14:textId="0296564F" w:rsidR="000903E8" w:rsidRPr="000903E8" w:rsidRDefault="005804C9" w:rsidP="000903E8">
      <w:pPr>
        <w:pStyle w:val="NormalBody"/>
        <w:ind w:left="1440"/>
        <w:rPr>
          <w:rFonts w:eastAsia="Noto Sans"/>
          <w:noProof/>
          <w:sz w:val="22"/>
          <w:szCs w:val="22"/>
        </w:rPr>
      </w:pPr>
      <w:r>
        <w:rPr>
          <w:rFonts w:eastAsia="Noto Sans"/>
          <w:noProof/>
          <w:sz w:val="22"/>
          <w:szCs w:val="22"/>
        </w:rPr>
        <w:t>Payment of benefits are regulated by:</w:t>
      </w:r>
      <w:r>
        <w:rPr>
          <w:rFonts w:eastAsia="Noto Sans"/>
          <w:noProof/>
          <w:sz w:val="22"/>
          <w:szCs w:val="22"/>
        </w:rPr>
        <w:br/>
      </w:r>
      <w:r w:rsidR="000903E8" w:rsidRPr="000903E8">
        <w:rPr>
          <w:rFonts w:eastAsia="Noto Sans"/>
          <w:noProof/>
          <w:sz w:val="22"/>
          <w:szCs w:val="22"/>
        </w:rPr>
        <w:t>Unemployment Insurance Act</w:t>
      </w:r>
      <w:r w:rsidR="004B336E">
        <w:rPr>
          <w:rFonts w:eastAsia="Noto Sans"/>
          <w:noProof/>
          <w:sz w:val="22"/>
          <w:szCs w:val="22"/>
        </w:rPr>
        <w:t xml:space="preserve"> </w:t>
      </w:r>
      <w:r w:rsidR="000903E8" w:rsidRPr="000903E8">
        <w:rPr>
          <w:rFonts w:eastAsia="Noto Sans"/>
          <w:noProof/>
          <w:sz w:val="22"/>
          <w:szCs w:val="22"/>
        </w:rPr>
        <w:t>https://www.riigiteataja.ee/en/eli/502012026002/consolide</w:t>
      </w:r>
      <w:r w:rsidR="004B336E">
        <w:rPr>
          <w:rFonts w:eastAsia="Noto Sans"/>
          <w:noProof/>
          <w:sz w:val="22"/>
          <w:szCs w:val="22"/>
        </w:rPr>
        <w:t xml:space="preserve"> and</w:t>
      </w:r>
      <w:r w:rsidR="000903E8" w:rsidRPr="000903E8">
        <w:rPr>
          <w:rFonts w:eastAsia="Noto Sans"/>
          <w:noProof/>
          <w:sz w:val="22"/>
          <w:szCs w:val="22"/>
        </w:rPr>
        <w:t xml:space="preserve"> </w:t>
      </w:r>
    </w:p>
    <w:p w14:paraId="30FA3FED" w14:textId="5C79C69A" w:rsidR="000903E8" w:rsidRDefault="000903E8" w:rsidP="000903E8">
      <w:pPr>
        <w:pStyle w:val="NormalBody"/>
        <w:ind w:left="1440"/>
        <w:rPr>
          <w:rFonts w:eastAsia="Noto Sans"/>
          <w:noProof/>
          <w:sz w:val="22"/>
          <w:szCs w:val="22"/>
        </w:rPr>
      </w:pPr>
      <w:r w:rsidRPr="000903E8">
        <w:rPr>
          <w:rFonts w:eastAsia="Noto Sans"/>
          <w:noProof/>
          <w:sz w:val="22"/>
          <w:szCs w:val="22"/>
        </w:rPr>
        <w:lastRenderedPageBreak/>
        <w:t xml:space="preserve">Work Ability Allowance Act https://www.riigiteataja.ee/en/eli/502012026001/consolide </w:t>
      </w:r>
    </w:p>
    <w:p w14:paraId="650CD334" w14:textId="633492D6" w:rsidR="00416C0B" w:rsidRPr="00063D02" w:rsidRDefault="00C6230E" w:rsidP="00416C0B">
      <w:pPr>
        <w:pStyle w:val="NormalBody"/>
        <w:ind w:left="1440"/>
        <w:rPr>
          <w:color w:val="1E2CBD"/>
          <w:sz w:val="22"/>
          <w:szCs w:val="22"/>
        </w:rPr>
      </w:pPr>
      <w:r>
        <w:rPr>
          <w:rFonts w:eastAsia="Noto Sans"/>
          <w:noProof/>
          <w:sz w:val="22"/>
          <w:szCs w:val="22"/>
        </w:rPr>
        <w:t>Court rulings may also give additional interpretations regarding the application of law.</w:t>
      </w:r>
      <w:r w:rsidR="00F72825" w:rsidRPr="00F72825">
        <w:rPr>
          <w:rFonts w:eastAsia="Noto Sans"/>
          <w:sz w:val="22"/>
          <w:szCs w:val="22"/>
        </w:rPr>
        <w:fldChar w:fldCharType="end"/>
      </w:r>
    </w:p>
    <w:p w14:paraId="2E411F76" w14:textId="61ED4A87" w:rsidR="00416C0B" w:rsidRPr="00E3711E" w:rsidRDefault="00416C0B" w:rsidP="005D5203">
      <w:pPr>
        <w:pStyle w:val="NormalBody"/>
        <w:numPr>
          <w:ilvl w:val="1"/>
          <w:numId w:val="33"/>
        </w:numPr>
        <w:rPr>
          <w:b/>
          <w:bCs/>
          <w:color w:val="1E2CBD"/>
          <w:sz w:val="22"/>
          <w:szCs w:val="22"/>
        </w:rPr>
      </w:pPr>
      <w:r w:rsidRPr="00E3711E">
        <w:rPr>
          <w:b/>
          <w:bCs/>
          <w:color w:val="1E2CBD"/>
          <w:sz w:val="22"/>
          <w:szCs w:val="22"/>
        </w:rPr>
        <w:t>Please provide information on whether and how “termination of employment” is defined at the national level. Please indicate whether this definition covers the termination of the employment relationship at the initiative of the employer.</w:t>
      </w:r>
    </w:p>
    <w:p w14:paraId="5D4C2240" w14:textId="23AA53ED" w:rsidR="00416C0B" w:rsidRPr="00063D02" w:rsidRDefault="00F72825" w:rsidP="00416C0B">
      <w:pPr>
        <w:pStyle w:val="NormalBody"/>
        <w:ind w:left="1440"/>
        <w:rPr>
          <w:color w:val="1E2CBD"/>
          <w:sz w:val="22"/>
          <w:szCs w:val="22"/>
          <w:lang w:val="en-US"/>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B1716B">
        <w:rPr>
          <w:rFonts w:eastAsia="Noto Sans"/>
          <w:sz w:val="22"/>
          <w:szCs w:val="22"/>
        </w:rPr>
        <w:t>The term "termination of employment"</w:t>
      </w:r>
      <w:r w:rsidR="00B1716B">
        <w:rPr>
          <w:rFonts w:eastAsia="Noto Sans"/>
          <w:noProof/>
          <w:sz w:val="22"/>
          <w:szCs w:val="22"/>
        </w:rPr>
        <w:t xml:space="preserve"> is not explicitly defined in law</w:t>
      </w:r>
      <w:r w:rsidR="00285A34">
        <w:rPr>
          <w:rFonts w:eastAsia="Noto Sans"/>
          <w:noProof/>
          <w:sz w:val="22"/>
          <w:szCs w:val="22"/>
        </w:rPr>
        <w:t>.</w:t>
      </w:r>
      <w:r w:rsidR="00B1716B">
        <w:rPr>
          <w:rFonts w:eastAsia="Noto Sans"/>
          <w:noProof/>
          <w:sz w:val="22"/>
          <w:szCs w:val="22"/>
        </w:rPr>
        <w:t xml:space="preserve"> </w:t>
      </w:r>
      <w:r w:rsidRPr="00F72825">
        <w:rPr>
          <w:rFonts w:eastAsia="Noto Sans"/>
          <w:sz w:val="22"/>
          <w:szCs w:val="22"/>
        </w:rPr>
        <w:fldChar w:fldCharType="end"/>
      </w:r>
    </w:p>
    <w:p w14:paraId="7D680209" w14:textId="790B3D87" w:rsidR="00416C0B" w:rsidRDefault="00416C0B" w:rsidP="00416C0B">
      <w:pPr>
        <w:pStyle w:val="Headinglevel3"/>
        <w:numPr>
          <w:ilvl w:val="0"/>
          <w:numId w:val="33"/>
        </w:numPr>
      </w:pPr>
      <w:r w:rsidRPr="00416C0B">
        <w:t>Scope and exclusions</w:t>
      </w:r>
    </w:p>
    <w:p w14:paraId="4748F594" w14:textId="77777777" w:rsidR="00F70DE7" w:rsidRPr="00F70DE7" w:rsidRDefault="00F70DE7" w:rsidP="00F70DE7">
      <w:pPr>
        <w:pStyle w:val="NormalBody"/>
        <w:rPr>
          <w:lang w:val="en-US"/>
        </w:rPr>
      </w:pPr>
    </w:p>
    <w:p w14:paraId="72DADFDE" w14:textId="0B887169" w:rsidR="00416C0B" w:rsidRDefault="00416C0B" w:rsidP="00416C0B">
      <w:pPr>
        <w:pStyle w:val="NormalBody"/>
        <w:ind w:firstLine="709"/>
        <w:jc w:val="center"/>
        <w:rPr>
          <w:rFonts w:ascii="Overpass" w:hAnsi="Overpass"/>
          <w:b/>
          <w:i/>
          <w:iCs/>
          <w:color w:val="1E2CBD"/>
          <w:sz w:val="26"/>
          <w:szCs w:val="27"/>
          <w:lang w:val="en-US"/>
        </w:rPr>
      </w:pPr>
      <w:r w:rsidRPr="00416C0B">
        <w:rPr>
          <w:rFonts w:ascii="Overpass" w:hAnsi="Overpass"/>
          <w:b/>
          <w:i/>
          <w:iCs/>
          <w:color w:val="1E2CBD"/>
          <w:sz w:val="26"/>
          <w:szCs w:val="27"/>
          <w:lang w:val="en-US"/>
        </w:rPr>
        <w:t>Scope</w:t>
      </w:r>
    </w:p>
    <w:p w14:paraId="13EF38D7" w14:textId="77777777" w:rsidR="00524FC3" w:rsidRPr="00416C0B" w:rsidRDefault="00524FC3" w:rsidP="00416C0B">
      <w:pPr>
        <w:pStyle w:val="NormalBody"/>
        <w:ind w:firstLine="709"/>
        <w:jc w:val="center"/>
        <w:rPr>
          <w:rFonts w:ascii="Overpass" w:hAnsi="Overpass"/>
          <w:b/>
          <w:i/>
          <w:iCs/>
          <w:color w:val="1E2CBD"/>
          <w:sz w:val="26"/>
          <w:szCs w:val="27"/>
          <w:lang w:val="en-US"/>
        </w:rPr>
      </w:pPr>
    </w:p>
    <w:p w14:paraId="045DD2F7" w14:textId="0490CDF1" w:rsidR="00EA6B35" w:rsidRPr="001053A7" w:rsidRDefault="00416C0B" w:rsidP="00EA6B35">
      <w:pPr>
        <w:pStyle w:val="NormalBody"/>
        <w:numPr>
          <w:ilvl w:val="1"/>
          <w:numId w:val="34"/>
        </w:numPr>
        <w:rPr>
          <w:b/>
          <w:bCs/>
          <w:color w:val="1E2CBD"/>
          <w:sz w:val="22"/>
          <w:szCs w:val="22"/>
        </w:rPr>
      </w:pPr>
      <w:r w:rsidRPr="001053A7">
        <w:rPr>
          <w:b/>
          <w:bCs/>
          <w:color w:val="1E2CBD"/>
          <w:sz w:val="22"/>
          <w:szCs w:val="22"/>
        </w:rPr>
        <w:t>Please provide information on whether and how it is ensured, under national legislation or practice, that provisions concerning termination of employment extend to:</w:t>
      </w:r>
    </w:p>
    <w:p w14:paraId="467AEBC0" w14:textId="5403465A" w:rsidR="00416C0B" w:rsidRPr="00416C0B" w:rsidRDefault="00416C0B" w:rsidP="00EA6B35">
      <w:pPr>
        <w:pStyle w:val="NormalBody"/>
        <w:numPr>
          <w:ilvl w:val="0"/>
          <w:numId w:val="38"/>
        </w:numPr>
        <w:rPr>
          <w:color w:val="1E2CBD"/>
          <w:sz w:val="22"/>
          <w:szCs w:val="22"/>
        </w:rPr>
      </w:pPr>
      <w:r w:rsidRPr="00416C0B">
        <w:rPr>
          <w:color w:val="1E2CBD"/>
          <w:sz w:val="22"/>
          <w:szCs w:val="22"/>
        </w:rPr>
        <w:t>all areas of economic activity and</w:t>
      </w:r>
    </w:p>
    <w:p w14:paraId="446D90B5" w14:textId="1D52265F" w:rsidR="00416C0B" w:rsidRPr="00063D02" w:rsidRDefault="00F72825" w:rsidP="00416C0B">
      <w:pPr>
        <w:pStyle w:val="NormalBody"/>
        <w:ind w:left="1800"/>
        <w:rPr>
          <w:b/>
          <w:bCs/>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B1716B">
        <w:rPr>
          <w:rFonts w:eastAsia="Noto Sans"/>
          <w:noProof/>
          <w:sz w:val="22"/>
          <w:szCs w:val="22"/>
        </w:rPr>
        <w:t>The scope of ECA does not make any exclusions regarding areas of economi</w:t>
      </w:r>
      <w:r w:rsidR="009C0F87">
        <w:rPr>
          <w:rFonts w:eastAsia="Noto Sans"/>
          <w:noProof/>
          <w:sz w:val="22"/>
          <w:szCs w:val="22"/>
        </w:rPr>
        <w:t>c</w:t>
      </w:r>
      <w:r w:rsidR="00B1716B">
        <w:rPr>
          <w:rFonts w:eastAsia="Noto Sans"/>
          <w:noProof/>
          <w:sz w:val="22"/>
          <w:szCs w:val="22"/>
        </w:rPr>
        <w:t xml:space="preserve"> activity. </w:t>
      </w:r>
      <w:r w:rsidRPr="00F72825">
        <w:rPr>
          <w:rFonts w:eastAsia="Noto Sans"/>
          <w:sz w:val="22"/>
          <w:szCs w:val="22"/>
        </w:rPr>
        <w:fldChar w:fldCharType="end"/>
      </w:r>
    </w:p>
    <w:p w14:paraId="7248FCAB" w14:textId="1CD45B16" w:rsidR="00416C0B" w:rsidRPr="00416C0B" w:rsidRDefault="00416C0B" w:rsidP="00EA6B35">
      <w:pPr>
        <w:pStyle w:val="NormalBody"/>
        <w:numPr>
          <w:ilvl w:val="0"/>
          <w:numId w:val="38"/>
        </w:numPr>
        <w:rPr>
          <w:color w:val="1E2CBD"/>
          <w:sz w:val="22"/>
          <w:szCs w:val="22"/>
        </w:rPr>
      </w:pPr>
      <w:r w:rsidRPr="00416C0B">
        <w:rPr>
          <w:color w:val="1E2CBD"/>
          <w:sz w:val="22"/>
          <w:szCs w:val="22"/>
        </w:rPr>
        <w:t>all employed persons.</w:t>
      </w:r>
    </w:p>
    <w:p w14:paraId="6B5B3817" w14:textId="142C17CF" w:rsidR="00416C0B" w:rsidRPr="00063D02" w:rsidRDefault="00F72825" w:rsidP="00416C0B">
      <w:pPr>
        <w:pStyle w:val="Loendilik"/>
        <w:ind w:left="180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9C0F87" w:rsidRPr="009C0F87">
        <w:rPr>
          <w:rFonts w:eastAsia="Noto Sans"/>
          <w:sz w:val="22"/>
          <w:szCs w:val="22"/>
        </w:rPr>
        <w:t xml:space="preserve">The scope of ECA </w:t>
      </w:r>
      <w:r w:rsidR="009C0F87">
        <w:rPr>
          <w:rFonts w:eastAsia="Noto Sans"/>
          <w:sz w:val="22"/>
          <w:szCs w:val="22"/>
        </w:rPr>
        <w:t xml:space="preserve">does not make any </w:t>
      </w:r>
      <w:r w:rsidR="00B1716B">
        <w:rPr>
          <w:rFonts w:eastAsia="Noto Sans"/>
          <w:noProof/>
          <w:sz w:val="22"/>
          <w:szCs w:val="22"/>
        </w:rPr>
        <w:t>exclusions regarding</w:t>
      </w:r>
      <w:r w:rsidR="009C0F87">
        <w:rPr>
          <w:rFonts w:eastAsia="Noto Sans"/>
          <w:noProof/>
          <w:sz w:val="22"/>
          <w:szCs w:val="22"/>
        </w:rPr>
        <w:t xml:space="preserve"> different types of employees</w:t>
      </w:r>
      <w:r w:rsidR="00B1716B">
        <w:rPr>
          <w:rFonts w:eastAsia="Noto Sans"/>
          <w:noProof/>
          <w:sz w:val="22"/>
          <w:szCs w:val="22"/>
        </w:rPr>
        <w:t xml:space="preserve">. </w:t>
      </w:r>
      <w:r w:rsidRPr="00F72825">
        <w:rPr>
          <w:rFonts w:eastAsia="Noto Sans"/>
          <w:sz w:val="22"/>
          <w:szCs w:val="22"/>
        </w:rPr>
        <w:fldChar w:fldCharType="end"/>
      </w:r>
    </w:p>
    <w:p w14:paraId="06684457" w14:textId="27364B13" w:rsidR="00416C0B" w:rsidRPr="00416C0B" w:rsidRDefault="00416C0B" w:rsidP="00416C0B">
      <w:pPr>
        <w:pStyle w:val="NormalBody"/>
        <w:ind w:left="1440"/>
        <w:jc w:val="center"/>
        <w:rPr>
          <w:b/>
          <w:bCs/>
          <w:i/>
          <w:iCs/>
          <w:color w:val="1E2CBD"/>
          <w:sz w:val="22"/>
          <w:szCs w:val="22"/>
        </w:rPr>
      </w:pPr>
      <w:r w:rsidRPr="00416C0B">
        <w:rPr>
          <w:b/>
          <w:bCs/>
          <w:i/>
          <w:iCs/>
          <w:color w:val="1E2CBD"/>
          <w:sz w:val="22"/>
          <w:szCs w:val="22"/>
        </w:rPr>
        <w:t>Exclusions based on the nature of the contract of employment and on the categories of workers</w:t>
      </w:r>
    </w:p>
    <w:p w14:paraId="128DF776" w14:textId="1CD68C15" w:rsidR="00416C0B" w:rsidRPr="00063D02" w:rsidRDefault="00416C0B" w:rsidP="00416C0B">
      <w:pPr>
        <w:pStyle w:val="NormalBody"/>
        <w:rPr>
          <w:color w:val="1E2CBD"/>
          <w:sz w:val="22"/>
          <w:szCs w:val="22"/>
        </w:rPr>
      </w:pPr>
      <w:r>
        <w:rPr>
          <w:b/>
          <w:bCs/>
          <w:color w:val="1E2CBD"/>
          <w:sz w:val="22"/>
          <w:szCs w:val="22"/>
        </w:rPr>
        <w:tab/>
      </w:r>
      <w:r>
        <w:rPr>
          <w:b/>
          <w:bCs/>
          <w:color w:val="1E2CBD"/>
          <w:sz w:val="22"/>
          <w:szCs w:val="22"/>
        </w:rPr>
        <w:tab/>
      </w:r>
    </w:p>
    <w:p w14:paraId="17F8A650" w14:textId="569E1D9E" w:rsidR="00416C0B" w:rsidRDefault="00416C0B" w:rsidP="00416C0B">
      <w:pPr>
        <w:pStyle w:val="NormalBody"/>
        <w:numPr>
          <w:ilvl w:val="1"/>
          <w:numId w:val="34"/>
        </w:numPr>
        <w:rPr>
          <w:b/>
          <w:bCs/>
          <w:color w:val="1E2CBD"/>
          <w:sz w:val="22"/>
          <w:szCs w:val="22"/>
        </w:rPr>
      </w:pPr>
      <w:r w:rsidRPr="00416C0B">
        <w:rPr>
          <w:b/>
          <w:bCs/>
          <w:color w:val="1E2CBD"/>
          <w:sz w:val="22"/>
          <w:szCs w:val="22"/>
        </w:rPr>
        <w:t>Please specify whether the following categories of employed persons are excluded fully or partially from all or some of the provisions established in national legislation or practice as regards termination of employment:</w:t>
      </w:r>
    </w:p>
    <w:p w14:paraId="3B37C741" w14:textId="512D522C" w:rsidR="00416C0B" w:rsidRPr="005D5203" w:rsidRDefault="00416C0B" w:rsidP="00416C0B">
      <w:pPr>
        <w:pStyle w:val="NormalBody"/>
        <w:numPr>
          <w:ilvl w:val="0"/>
          <w:numId w:val="36"/>
        </w:numPr>
        <w:rPr>
          <w:color w:val="1E2CBD"/>
          <w:sz w:val="22"/>
          <w:szCs w:val="22"/>
        </w:rPr>
      </w:pPr>
      <w:r w:rsidRPr="005D5203">
        <w:rPr>
          <w:color w:val="1E2CBD"/>
          <w:sz w:val="22"/>
          <w:szCs w:val="22"/>
        </w:rPr>
        <w:t>workers engaged under a contract of employment for a specified period of time or a specified task.</w:t>
      </w:r>
      <w:r w:rsidR="005D5203" w:rsidRPr="005D5203">
        <w:rPr>
          <w:color w:val="1E2CBD"/>
          <w:sz w:val="22"/>
          <w:szCs w:val="22"/>
        </w:rPr>
        <w:t xml:space="preserve"> </w:t>
      </w:r>
      <w:r w:rsidRPr="005D5203">
        <w:rPr>
          <w:color w:val="1E2CBD"/>
          <w:sz w:val="22"/>
          <w:szCs w:val="22"/>
        </w:rPr>
        <w:t>Please clarify, where applicable, how “contracts of employment for a specific period of time” and “contracts of employment for a specified task” are defined.</w:t>
      </w:r>
    </w:p>
    <w:p w14:paraId="06530A1B" w14:textId="428F8AD7" w:rsidR="009C0F87" w:rsidRDefault="005D5203" w:rsidP="00B1716B">
      <w:pPr>
        <w:pStyle w:val="NormalBody"/>
        <w:ind w:left="2160"/>
        <w:rPr>
          <w:rFonts w:eastAsia="Noto Sans"/>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9C0F87">
        <w:rPr>
          <w:rFonts w:eastAsia="Noto Sans"/>
          <w:sz w:val="22"/>
          <w:szCs w:val="22"/>
        </w:rPr>
        <w:t>There are specific principles regarding</w:t>
      </w:r>
      <w:r w:rsidR="009C0F87" w:rsidRPr="009C0F87">
        <w:rPr>
          <w:rFonts w:eastAsia="Noto Sans"/>
          <w:sz w:val="22"/>
          <w:szCs w:val="22"/>
        </w:rPr>
        <w:t xml:space="preserve"> employment contract</w:t>
      </w:r>
      <w:r w:rsidR="009C0F87">
        <w:rPr>
          <w:rFonts w:eastAsia="Noto Sans"/>
          <w:sz w:val="22"/>
          <w:szCs w:val="22"/>
        </w:rPr>
        <w:t>s</w:t>
      </w:r>
      <w:r w:rsidR="009C0F87" w:rsidRPr="009C0F87">
        <w:rPr>
          <w:rFonts w:eastAsia="Noto Sans"/>
          <w:sz w:val="22"/>
          <w:szCs w:val="22"/>
        </w:rPr>
        <w:t xml:space="preserve"> </w:t>
      </w:r>
      <w:r w:rsidR="009C0F87">
        <w:rPr>
          <w:rFonts w:eastAsia="Noto Sans"/>
          <w:sz w:val="22"/>
          <w:szCs w:val="22"/>
        </w:rPr>
        <w:t>entered into f</w:t>
      </w:r>
      <w:r w:rsidR="009C0F87" w:rsidRPr="009C0F87">
        <w:rPr>
          <w:rFonts w:eastAsia="Noto Sans"/>
          <w:sz w:val="22"/>
          <w:szCs w:val="22"/>
        </w:rPr>
        <w:t xml:space="preserve">or </w:t>
      </w:r>
      <w:r w:rsidR="009C0F87">
        <w:rPr>
          <w:rFonts w:eastAsia="Noto Sans"/>
          <w:sz w:val="22"/>
          <w:szCs w:val="22"/>
        </w:rPr>
        <w:t xml:space="preserve">a </w:t>
      </w:r>
      <w:r w:rsidR="009C0F87" w:rsidRPr="009C0F87">
        <w:rPr>
          <w:rFonts w:eastAsia="Noto Sans"/>
          <w:sz w:val="22"/>
          <w:szCs w:val="22"/>
        </w:rPr>
        <w:t>specified term</w:t>
      </w:r>
      <w:r w:rsidR="009C0F87">
        <w:rPr>
          <w:rFonts w:eastAsia="Noto Sans"/>
          <w:sz w:val="22"/>
          <w:szCs w:val="22"/>
        </w:rPr>
        <w:t>.</w:t>
      </w:r>
    </w:p>
    <w:p w14:paraId="5C863E44" w14:textId="77777777" w:rsidR="009C0F87" w:rsidRDefault="009C0F87" w:rsidP="00B1716B">
      <w:pPr>
        <w:pStyle w:val="NormalBody"/>
        <w:ind w:left="2160"/>
        <w:rPr>
          <w:rFonts w:eastAsia="Noto Sans"/>
          <w:sz w:val="22"/>
          <w:szCs w:val="22"/>
        </w:rPr>
      </w:pPr>
    </w:p>
    <w:p w14:paraId="10942DBD" w14:textId="295DF0B5" w:rsidR="00B1716B" w:rsidRPr="00B1716B" w:rsidRDefault="00B1716B" w:rsidP="00B1716B">
      <w:pPr>
        <w:pStyle w:val="NormalBody"/>
        <w:ind w:left="2160"/>
        <w:rPr>
          <w:rFonts w:eastAsia="Noto Sans"/>
          <w:noProof/>
          <w:sz w:val="22"/>
          <w:szCs w:val="22"/>
        </w:rPr>
      </w:pPr>
      <w:r>
        <w:rPr>
          <w:rFonts w:eastAsia="Noto Sans"/>
          <w:noProof/>
          <w:sz w:val="22"/>
          <w:szCs w:val="22"/>
        </w:rPr>
        <w:t xml:space="preserve">ECA § 80. </w:t>
      </w:r>
      <w:r w:rsidRPr="00B1716B">
        <w:rPr>
          <w:rFonts w:eastAsia="Noto Sans"/>
          <w:noProof/>
          <w:sz w:val="22"/>
          <w:szCs w:val="22"/>
        </w:rPr>
        <w:t>Expiry of employment contract upon expiry of term</w:t>
      </w:r>
    </w:p>
    <w:p w14:paraId="0C707343" w14:textId="6699F22F" w:rsidR="00B1716B" w:rsidRPr="00B1716B" w:rsidRDefault="00B1716B" w:rsidP="00B1716B">
      <w:pPr>
        <w:pStyle w:val="NormalBody"/>
        <w:ind w:left="2160"/>
        <w:rPr>
          <w:rFonts w:eastAsia="Noto Sans"/>
          <w:noProof/>
          <w:sz w:val="22"/>
          <w:szCs w:val="22"/>
        </w:rPr>
      </w:pPr>
      <w:r w:rsidRPr="00B1716B">
        <w:rPr>
          <w:rFonts w:eastAsia="Noto Sans"/>
          <w:noProof/>
          <w:sz w:val="22"/>
          <w:szCs w:val="22"/>
        </w:rPr>
        <w:lastRenderedPageBreak/>
        <w:t xml:space="preserve"> (1) An employment contract entered into for a specified term expires upon the expiry of the term.</w:t>
      </w:r>
    </w:p>
    <w:p w14:paraId="67FEBF7C" w14:textId="3AECD834" w:rsidR="00B1716B" w:rsidRPr="00B1716B" w:rsidRDefault="00B1716B" w:rsidP="00B1716B">
      <w:pPr>
        <w:pStyle w:val="NormalBody"/>
        <w:ind w:left="2160"/>
        <w:rPr>
          <w:rFonts w:eastAsia="Noto Sans"/>
          <w:noProof/>
          <w:sz w:val="22"/>
          <w:szCs w:val="22"/>
        </w:rPr>
      </w:pPr>
      <w:r w:rsidRPr="00B1716B">
        <w:rPr>
          <w:rFonts w:eastAsia="Noto Sans"/>
          <w:noProof/>
          <w:sz w:val="22"/>
          <w:szCs w:val="22"/>
        </w:rPr>
        <w:t xml:space="preserve"> (2) If entry into an employment contract for a specified term was in conflict with the law or a collective agreement, the contract is deemed to be entered into for an unspecified term from the start.</w:t>
      </w:r>
    </w:p>
    <w:p w14:paraId="1A48EF51" w14:textId="77777777" w:rsidR="00B1716B" w:rsidRDefault="00B1716B" w:rsidP="00B1716B">
      <w:pPr>
        <w:pStyle w:val="NormalBody"/>
        <w:ind w:left="2160"/>
        <w:rPr>
          <w:rFonts w:eastAsia="Noto Sans"/>
          <w:noProof/>
          <w:sz w:val="22"/>
          <w:szCs w:val="22"/>
        </w:rPr>
      </w:pPr>
      <w:r w:rsidRPr="00B1716B">
        <w:rPr>
          <w:rFonts w:eastAsia="Noto Sans"/>
          <w:noProof/>
          <w:sz w:val="22"/>
          <w:szCs w:val="22"/>
        </w:rPr>
        <w:t xml:space="preserve"> (3) If an employee continues to perform work after the expiry of the term of contract, the contract is deemed a contract entered into for an unspecified term, unless the employer expressed a different will within five working days as of learning or when the employer should have learnt that the employee was continuing to perform the employment contract.</w:t>
      </w:r>
    </w:p>
    <w:p w14:paraId="6DDC6287" w14:textId="77777777" w:rsidR="00B1716B" w:rsidRDefault="00B1716B" w:rsidP="00B1716B">
      <w:pPr>
        <w:pStyle w:val="NormalBody"/>
        <w:ind w:left="2160"/>
        <w:rPr>
          <w:rFonts w:eastAsia="Noto Sans"/>
          <w:noProof/>
          <w:sz w:val="22"/>
          <w:szCs w:val="22"/>
        </w:rPr>
      </w:pPr>
    </w:p>
    <w:p w14:paraId="6F3A6C00" w14:textId="394280E3" w:rsidR="00B1716B" w:rsidRPr="00B1716B" w:rsidRDefault="00B1716B" w:rsidP="00B1716B">
      <w:pPr>
        <w:pStyle w:val="NormalBody"/>
        <w:ind w:left="2160"/>
        <w:rPr>
          <w:rFonts w:eastAsia="Noto Sans"/>
          <w:noProof/>
          <w:sz w:val="22"/>
          <w:szCs w:val="22"/>
        </w:rPr>
      </w:pPr>
      <w:r>
        <w:rPr>
          <w:rFonts w:eastAsia="Noto Sans"/>
          <w:noProof/>
          <w:sz w:val="22"/>
          <w:szCs w:val="22"/>
        </w:rPr>
        <w:t>ECA § 9.</w:t>
      </w:r>
      <w:r w:rsidRPr="00B1716B">
        <w:rPr>
          <w:rFonts w:eastAsia="Noto Sans"/>
          <w:noProof/>
          <w:sz w:val="22"/>
          <w:szCs w:val="22"/>
        </w:rPr>
        <w:t xml:space="preserve"> Entry into employment contract for specified term</w:t>
      </w:r>
    </w:p>
    <w:p w14:paraId="00909657" w14:textId="47574EF2" w:rsidR="00B1716B" w:rsidRPr="00B1716B" w:rsidRDefault="00B1716B" w:rsidP="00B1716B">
      <w:pPr>
        <w:pStyle w:val="NormalBody"/>
        <w:ind w:left="2160"/>
        <w:rPr>
          <w:rFonts w:eastAsia="Noto Sans"/>
          <w:noProof/>
          <w:sz w:val="22"/>
          <w:szCs w:val="22"/>
        </w:rPr>
      </w:pPr>
      <w:r w:rsidRPr="00B1716B">
        <w:rPr>
          <w:rFonts w:eastAsia="Noto Sans"/>
          <w:noProof/>
          <w:sz w:val="22"/>
          <w:szCs w:val="22"/>
        </w:rPr>
        <w:t xml:space="preserve"> (1) It is presumed that an employment contract is entered into for an unspecified term. An employment contract may be entered into for a specified term of up to five years if it is justified by good reasons arising from the temporary fixed-term characteristics of the work, especially a temporary increase in work volume or performance of seasonal work. If duties are performed by way of temporary agency work, an employment contract may be entered into for a specified term also if it is justified by the temporary characteristics of the work in a user undertaking.</w:t>
      </w:r>
    </w:p>
    <w:p w14:paraId="3D66C3D1" w14:textId="45E42EA5" w:rsidR="005D5203" w:rsidRPr="00416C0B" w:rsidRDefault="00B1716B" w:rsidP="00B1716B">
      <w:pPr>
        <w:pStyle w:val="NormalBody"/>
        <w:ind w:left="2160"/>
        <w:rPr>
          <w:color w:val="1E2CBD"/>
          <w:sz w:val="22"/>
          <w:szCs w:val="22"/>
        </w:rPr>
      </w:pPr>
      <w:r w:rsidRPr="00B1716B">
        <w:rPr>
          <w:rFonts w:eastAsia="Noto Sans"/>
          <w:noProof/>
          <w:sz w:val="22"/>
          <w:szCs w:val="22"/>
        </w:rPr>
        <w:t xml:space="preserve"> (2) For the period of substitution of an employee who is temporarily absent, an employment contract may be entered into for a specified term of the period of the substitution.</w:t>
      </w:r>
      <w:r>
        <w:rPr>
          <w:rFonts w:eastAsia="Noto Sans"/>
          <w:noProof/>
          <w:sz w:val="22"/>
          <w:szCs w:val="22"/>
        </w:rPr>
        <w:t xml:space="preserve"> </w:t>
      </w:r>
      <w:r w:rsidR="005D5203" w:rsidRPr="00F72825">
        <w:rPr>
          <w:rFonts w:eastAsia="Noto Sans"/>
          <w:sz w:val="22"/>
          <w:szCs w:val="22"/>
        </w:rPr>
        <w:fldChar w:fldCharType="end"/>
      </w:r>
    </w:p>
    <w:p w14:paraId="4C8CB872" w14:textId="3CA3FE7F" w:rsidR="00416C0B" w:rsidRPr="00416C0B" w:rsidRDefault="00416C0B" w:rsidP="00416C0B">
      <w:pPr>
        <w:pStyle w:val="NormalBody"/>
        <w:ind w:left="2160"/>
        <w:rPr>
          <w:color w:val="1E2CBD"/>
          <w:sz w:val="22"/>
          <w:szCs w:val="22"/>
        </w:rPr>
      </w:pPr>
    </w:p>
    <w:p w14:paraId="1ADD8289" w14:textId="4697C82F" w:rsidR="00416C0B" w:rsidRPr="005D5203" w:rsidRDefault="00416C0B" w:rsidP="00416C0B">
      <w:pPr>
        <w:pStyle w:val="NormalBody"/>
        <w:numPr>
          <w:ilvl w:val="0"/>
          <w:numId w:val="36"/>
        </w:numPr>
        <w:rPr>
          <w:color w:val="1E2CBD"/>
          <w:sz w:val="22"/>
          <w:szCs w:val="22"/>
        </w:rPr>
      </w:pPr>
      <w:r w:rsidRPr="005D5203">
        <w:rPr>
          <w:color w:val="1E2CBD"/>
          <w:sz w:val="22"/>
          <w:szCs w:val="22"/>
        </w:rPr>
        <w:t>workers serving a period of probation or a qualifying period of employment, determined in advance and of reasonable duration.</w:t>
      </w:r>
      <w:r w:rsidR="005D5203" w:rsidRPr="005D5203">
        <w:rPr>
          <w:color w:val="1E2CBD"/>
          <w:sz w:val="22"/>
          <w:szCs w:val="22"/>
        </w:rPr>
        <w:t xml:space="preserve"> </w:t>
      </w:r>
      <w:r w:rsidRPr="005D5203">
        <w:rPr>
          <w:color w:val="1E2CBD"/>
          <w:sz w:val="22"/>
          <w:szCs w:val="22"/>
        </w:rPr>
        <w:t xml:space="preserve">If applicable, please indicate the duration of such periods and whether they are determined in advance. </w:t>
      </w:r>
    </w:p>
    <w:p w14:paraId="29B4EE9D" w14:textId="59C7AC16" w:rsidR="009C0F87" w:rsidRDefault="005D5203" w:rsidP="009C0F87">
      <w:pPr>
        <w:pStyle w:val="NormalBody"/>
        <w:ind w:left="2160"/>
        <w:rPr>
          <w:rFonts w:eastAsia="Noto Sans"/>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9C0F87">
        <w:rPr>
          <w:rFonts w:eastAsia="Noto Sans"/>
          <w:sz w:val="22"/>
          <w:szCs w:val="22"/>
        </w:rPr>
        <w:t>Probationary period is usually 4 months. According to ECA § 5 (1) (14) the duration of probationary period must contain in a written do</w:t>
      </w:r>
      <w:r w:rsidR="00E226FF">
        <w:rPr>
          <w:rFonts w:eastAsia="Noto Sans"/>
          <w:sz w:val="22"/>
          <w:szCs w:val="22"/>
        </w:rPr>
        <w:t>c</w:t>
      </w:r>
      <w:r w:rsidR="009C0F87">
        <w:rPr>
          <w:rFonts w:eastAsia="Noto Sans"/>
          <w:sz w:val="22"/>
          <w:szCs w:val="22"/>
        </w:rPr>
        <w:t>umen</w:t>
      </w:r>
      <w:r w:rsidR="00D623D1">
        <w:rPr>
          <w:rFonts w:eastAsia="Noto Sans"/>
          <w:sz w:val="22"/>
          <w:szCs w:val="22"/>
        </w:rPr>
        <w:t>t</w:t>
      </w:r>
      <w:r w:rsidR="009C0F87">
        <w:rPr>
          <w:rFonts w:eastAsia="Noto Sans"/>
          <w:sz w:val="22"/>
          <w:szCs w:val="22"/>
        </w:rPr>
        <w:t xml:space="preserve"> of an employment contract (provided before the commencement of work).</w:t>
      </w:r>
    </w:p>
    <w:p w14:paraId="05AD244A" w14:textId="77777777" w:rsidR="009C0F87" w:rsidRDefault="009C0F87" w:rsidP="009C0F87">
      <w:pPr>
        <w:pStyle w:val="NormalBody"/>
        <w:ind w:left="2160"/>
        <w:rPr>
          <w:rFonts w:eastAsia="Noto Sans"/>
          <w:sz w:val="22"/>
          <w:szCs w:val="22"/>
        </w:rPr>
      </w:pPr>
    </w:p>
    <w:p w14:paraId="6AB1C62A" w14:textId="6642BF62" w:rsidR="009C0F87" w:rsidRPr="009C0F87" w:rsidRDefault="009C0F87" w:rsidP="009C0F87">
      <w:pPr>
        <w:pStyle w:val="NormalBody"/>
        <w:ind w:left="2160"/>
        <w:rPr>
          <w:rFonts w:eastAsia="Noto Sans"/>
          <w:noProof/>
          <w:sz w:val="22"/>
          <w:szCs w:val="22"/>
        </w:rPr>
      </w:pPr>
      <w:r>
        <w:rPr>
          <w:rFonts w:eastAsia="Noto Sans"/>
          <w:noProof/>
          <w:sz w:val="22"/>
          <w:szCs w:val="22"/>
        </w:rPr>
        <w:t xml:space="preserve">ECA </w:t>
      </w:r>
      <w:r w:rsidRPr="009C0F87">
        <w:rPr>
          <w:rFonts w:eastAsia="Noto Sans"/>
          <w:noProof/>
          <w:sz w:val="22"/>
          <w:szCs w:val="22"/>
        </w:rPr>
        <w:t>§ 86.  Cancellation of employment contract during probationary period</w:t>
      </w:r>
    </w:p>
    <w:p w14:paraId="410C1D23" w14:textId="77777777" w:rsidR="009C0F87" w:rsidRPr="009C0F87" w:rsidRDefault="009C0F87" w:rsidP="009C0F87">
      <w:pPr>
        <w:pStyle w:val="NormalBody"/>
        <w:ind w:left="2160"/>
        <w:rPr>
          <w:rFonts w:eastAsia="Noto Sans"/>
          <w:noProof/>
          <w:sz w:val="22"/>
          <w:szCs w:val="22"/>
        </w:rPr>
      </w:pPr>
      <w:r w:rsidRPr="009C0F87">
        <w:rPr>
          <w:rFonts w:eastAsia="Noto Sans"/>
          <w:noProof/>
          <w:sz w:val="22"/>
          <w:szCs w:val="22"/>
        </w:rPr>
        <w:t xml:space="preserve"> (1) An employer and employee may cancel an employment contract entered into for a specified term and an employment contract entered into for an unspecified term during a probationary period.</w:t>
      </w:r>
    </w:p>
    <w:p w14:paraId="68F03143" w14:textId="77777777" w:rsidR="009C0F87" w:rsidRDefault="009C0F87" w:rsidP="009C0F87">
      <w:pPr>
        <w:pStyle w:val="NormalBody"/>
        <w:ind w:left="2160"/>
        <w:rPr>
          <w:rFonts w:eastAsia="Noto Sans"/>
          <w:noProof/>
          <w:sz w:val="22"/>
          <w:szCs w:val="22"/>
        </w:rPr>
      </w:pPr>
      <w:r w:rsidRPr="009C0F87">
        <w:rPr>
          <w:rFonts w:eastAsia="Noto Sans"/>
          <w:noProof/>
          <w:sz w:val="22"/>
          <w:szCs w:val="22"/>
        </w:rPr>
        <w:t xml:space="preserve"> (4) An employer may not cancel the employment contract on a ground that is in conflict with the goal of the probationary period.</w:t>
      </w:r>
    </w:p>
    <w:p w14:paraId="34C7D754" w14:textId="77777777" w:rsidR="009C0F87" w:rsidRDefault="009C0F87" w:rsidP="009C0F87">
      <w:pPr>
        <w:pStyle w:val="NormalBody"/>
        <w:ind w:left="2160"/>
        <w:rPr>
          <w:rFonts w:eastAsia="Noto Sans"/>
          <w:noProof/>
          <w:sz w:val="22"/>
          <w:szCs w:val="22"/>
        </w:rPr>
      </w:pPr>
    </w:p>
    <w:p w14:paraId="3907447D" w14:textId="67F542F0" w:rsidR="009C0F87" w:rsidRPr="009C0F87" w:rsidRDefault="009C0F87" w:rsidP="009C0F87">
      <w:pPr>
        <w:pStyle w:val="NormalBody"/>
        <w:ind w:left="2160"/>
        <w:rPr>
          <w:rFonts w:eastAsia="Noto Sans"/>
          <w:sz w:val="22"/>
          <w:szCs w:val="22"/>
        </w:rPr>
      </w:pPr>
      <w:r>
        <w:rPr>
          <w:rFonts w:eastAsia="Noto Sans"/>
          <w:sz w:val="22"/>
          <w:szCs w:val="22"/>
        </w:rPr>
        <w:t xml:space="preserve">ECA </w:t>
      </w:r>
      <w:r w:rsidRPr="009C0F87">
        <w:rPr>
          <w:rFonts w:eastAsia="Noto Sans"/>
          <w:sz w:val="22"/>
          <w:szCs w:val="22"/>
        </w:rPr>
        <w:t>§ 10</w:t>
      </w:r>
      <w:r>
        <w:rPr>
          <w:rFonts w:eastAsia="Noto Sans"/>
          <w:sz w:val="22"/>
          <w:szCs w:val="22"/>
        </w:rPr>
        <w:t>-</w:t>
      </w:r>
      <w:r w:rsidRPr="009C0F87">
        <w:rPr>
          <w:rFonts w:eastAsia="Noto Sans"/>
          <w:sz w:val="22"/>
          <w:szCs w:val="22"/>
        </w:rPr>
        <w:t>1.  Probationary period</w:t>
      </w:r>
    </w:p>
    <w:p w14:paraId="019F3B94" w14:textId="39D57F64" w:rsidR="009C0F87" w:rsidRPr="009C0F87" w:rsidRDefault="009C0F87" w:rsidP="009C0F87">
      <w:pPr>
        <w:pStyle w:val="NormalBody"/>
        <w:ind w:left="2160"/>
        <w:rPr>
          <w:rFonts w:eastAsia="Noto Sans"/>
          <w:sz w:val="22"/>
          <w:szCs w:val="22"/>
        </w:rPr>
      </w:pPr>
      <w:r w:rsidRPr="009C0F87">
        <w:rPr>
          <w:rFonts w:eastAsia="Noto Sans"/>
          <w:sz w:val="22"/>
          <w:szCs w:val="22"/>
        </w:rPr>
        <w:t xml:space="preserve"> (1) A probationary period of four months is applied to an employee as of the day of commencement of work to assess whether the employee’s health, knowledge, skills, abilities and personal characteristics correspond to the level required for the performance of work.</w:t>
      </w:r>
    </w:p>
    <w:p w14:paraId="7D351245" w14:textId="757F9073" w:rsidR="009C0F87" w:rsidRPr="009C0F87" w:rsidRDefault="009C0F87" w:rsidP="009C0F87">
      <w:pPr>
        <w:pStyle w:val="NormalBody"/>
        <w:ind w:left="2160"/>
        <w:rPr>
          <w:rFonts w:eastAsia="Noto Sans"/>
          <w:sz w:val="22"/>
          <w:szCs w:val="22"/>
        </w:rPr>
      </w:pPr>
      <w:r w:rsidRPr="009C0F87">
        <w:rPr>
          <w:rFonts w:eastAsia="Noto Sans"/>
          <w:sz w:val="22"/>
          <w:szCs w:val="22"/>
        </w:rPr>
        <w:t xml:space="preserve"> (2) In the employment contract it may be agreed that the probationary period is not applied or is shortened.</w:t>
      </w:r>
    </w:p>
    <w:p w14:paraId="565F4F91" w14:textId="63C0C62D" w:rsidR="009C0F87" w:rsidRPr="009C0F87" w:rsidRDefault="009C0F87" w:rsidP="009C0F87">
      <w:pPr>
        <w:pStyle w:val="NormalBody"/>
        <w:ind w:left="2160"/>
        <w:rPr>
          <w:rFonts w:eastAsia="Noto Sans"/>
          <w:sz w:val="22"/>
          <w:szCs w:val="22"/>
        </w:rPr>
      </w:pPr>
      <w:r w:rsidRPr="009C0F87">
        <w:rPr>
          <w:rFonts w:eastAsia="Noto Sans"/>
          <w:sz w:val="22"/>
          <w:szCs w:val="22"/>
        </w:rPr>
        <w:t xml:space="preserve"> (3) In the event of an employment contract entered into for a specified term of up to eight months the probationary period may not be longer than one-half of the duration of the contract.</w:t>
      </w:r>
    </w:p>
    <w:p w14:paraId="2A9C6898" w14:textId="4B1AF1F3" w:rsidR="009C0F87" w:rsidRPr="009C0F87" w:rsidRDefault="009C0F87" w:rsidP="009C0F87">
      <w:pPr>
        <w:pStyle w:val="NormalBody"/>
        <w:ind w:left="2160"/>
        <w:rPr>
          <w:rFonts w:eastAsia="Noto Sans"/>
          <w:sz w:val="22"/>
          <w:szCs w:val="22"/>
        </w:rPr>
      </w:pPr>
      <w:r w:rsidRPr="009C0F87">
        <w:rPr>
          <w:rFonts w:eastAsia="Noto Sans"/>
          <w:sz w:val="22"/>
          <w:szCs w:val="22"/>
        </w:rPr>
        <w:t xml:space="preserve"> (4) The probationary period does not include a time when the performance of the employee’s duties was hindered, above all when the employee was temporarily incapacitated for work, performed duties other than usual while working on the basis of a certificate for sick leave, or was on holiday.</w:t>
      </w:r>
    </w:p>
    <w:p w14:paraId="656A1177" w14:textId="4D65495D" w:rsidR="005D5203" w:rsidRPr="00416C0B" w:rsidRDefault="009C0F87" w:rsidP="009C0F87">
      <w:pPr>
        <w:pStyle w:val="NormalBody"/>
        <w:ind w:left="2160"/>
        <w:rPr>
          <w:color w:val="1E2CBD"/>
          <w:sz w:val="22"/>
          <w:szCs w:val="22"/>
        </w:rPr>
      </w:pPr>
      <w:r w:rsidRPr="009C0F87">
        <w:rPr>
          <w:rFonts w:eastAsia="Noto Sans"/>
          <w:sz w:val="22"/>
          <w:szCs w:val="22"/>
        </w:rPr>
        <w:t xml:space="preserve"> (5) When an employment contract entered into for a specified term is extended or concluded consecutively for the performance of similar work, a new probationary period is not applied.</w:t>
      </w:r>
      <w:r w:rsidR="005D5203" w:rsidRPr="00F72825">
        <w:rPr>
          <w:rFonts w:eastAsia="Noto Sans"/>
          <w:sz w:val="22"/>
          <w:szCs w:val="22"/>
        </w:rPr>
        <w:fldChar w:fldCharType="end"/>
      </w:r>
    </w:p>
    <w:p w14:paraId="2B4C4B3A" w14:textId="52B642F1" w:rsidR="00416C0B" w:rsidRPr="00416C0B" w:rsidRDefault="00416C0B" w:rsidP="00416C0B">
      <w:pPr>
        <w:pStyle w:val="NormalBody"/>
        <w:ind w:left="2160"/>
        <w:rPr>
          <w:color w:val="1E2CBD"/>
          <w:sz w:val="22"/>
          <w:szCs w:val="22"/>
        </w:rPr>
      </w:pPr>
    </w:p>
    <w:p w14:paraId="4745BABB" w14:textId="41A785E8" w:rsidR="00416C0B" w:rsidRPr="00416C0B" w:rsidRDefault="00416C0B" w:rsidP="00416C0B">
      <w:pPr>
        <w:pStyle w:val="NormalBody"/>
        <w:numPr>
          <w:ilvl w:val="0"/>
          <w:numId w:val="36"/>
        </w:numPr>
        <w:rPr>
          <w:color w:val="1E2CBD"/>
          <w:sz w:val="22"/>
          <w:szCs w:val="22"/>
        </w:rPr>
      </w:pPr>
      <w:r w:rsidRPr="00416C0B">
        <w:rPr>
          <w:color w:val="1E2CBD"/>
          <w:sz w:val="22"/>
          <w:szCs w:val="22"/>
        </w:rPr>
        <w:t>workers engaged on a casual basis for a short period. Where relevant, please provide the definition of “workers engaged on a casual basis”, as per national legislation or practice.</w:t>
      </w:r>
    </w:p>
    <w:bookmarkStart w:id="1" w:name="_Hlk202868178"/>
    <w:p w14:paraId="1FD329D3" w14:textId="02C4E9B5" w:rsidR="009C0F87" w:rsidRDefault="00F72825" w:rsidP="00416C0B">
      <w:pPr>
        <w:pStyle w:val="NormalBody"/>
        <w:ind w:left="2127"/>
        <w:rPr>
          <w:rFonts w:eastAsia="Noto Sans"/>
          <w:noProof/>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9C0F87">
        <w:rPr>
          <w:rFonts w:eastAsia="Noto Sans"/>
          <w:sz w:val="22"/>
          <w:szCs w:val="22"/>
        </w:rPr>
        <w:t>ECA does not regulate casual work.</w:t>
      </w:r>
    </w:p>
    <w:p w14:paraId="3A620CC0" w14:textId="21906674" w:rsidR="00416C0B" w:rsidRDefault="00F72825" w:rsidP="00416C0B">
      <w:pPr>
        <w:pStyle w:val="NormalBody"/>
        <w:ind w:left="2127"/>
        <w:rPr>
          <w:b/>
          <w:bCs/>
          <w:color w:val="1E2CBD"/>
          <w:sz w:val="22"/>
          <w:szCs w:val="22"/>
        </w:rPr>
      </w:pPr>
      <w:r w:rsidRPr="00F72825">
        <w:rPr>
          <w:rFonts w:eastAsia="Noto Sans"/>
          <w:sz w:val="22"/>
          <w:szCs w:val="22"/>
        </w:rPr>
        <w:fldChar w:fldCharType="end"/>
      </w:r>
    </w:p>
    <w:bookmarkEnd w:id="1"/>
    <w:p w14:paraId="7A3FF61B" w14:textId="77777777" w:rsidR="00E3711E" w:rsidRDefault="00416C0B" w:rsidP="00416C0B">
      <w:pPr>
        <w:pStyle w:val="NormalBody"/>
        <w:numPr>
          <w:ilvl w:val="1"/>
          <w:numId w:val="34"/>
        </w:numPr>
        <w:rPr>
          <w:b/>
          <w:bCs/>
          <w:color w:val="1E2CBD"/>
          <w:sz w:val="22"/>
          <w:szCs w:val="22"/>
        </w:rPr>
      </w:pPr>
      <w:r w:rsidRPr="00416C0B">
        <w:rPr>
          <w:b/>
          <w:bCs/>
          <w:color w:val="1E2CBD"/>
          <w:sz w:val="22"/>
          <w:szCs w:val="22"/>
        </w:rPr>
        <w:t xml:space="preserve">Please indicate whether other categories of employed persons are excluded fully or partially from the provisions concerning termination of employment. </w:t>
      </w:r>
    </w:p>
    <w:p w14:paraId="40B711B2" w14:textId="5751BC0B" w:rsidR="00BD2D8D" w:rsidRDefault="00E3711E" w:rsidP="00BD2D8D">
      <w:pPr>
        <w:pStyle w:val="NormalBody"/>
        <w:ind w:left="1429" w:firstLine="698"/>
        <w:rPr>
          <w:rFonts w:eastAsia="Noto Sans"/>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BD2D8D">
        <w:rPr>
          <w:rFonts w:eastAsia="Noto Sans"/>
          <w:sz w:val="22"/>
          <w:szCs w:val="22"/>
        </w:rPr>
        <w:t>There are specifications regarding employee</w:t>
      </w:r>
      <w:r w:rsidR="00CB20CF">
        <w:rPr>
          <w:rFonts w:eastAsia="Noto Sans"/>
          <w:sz w:val="22"/>
          <w:szCs w:val="22"/>
        </w:rPr>
        <w:t>s</w:t>
      </w:r>
      <w:r w:rsidR="00BD2D8D">
        <w:rPr>
          <w:rFonts w:eastAsia="Noto Sans"/>
          <w:sz w:val="22"/>
          <w:szCs w:val="22"/>
        </w:rPr>
        <w:t>' representatives.</w:t>
      </w:r>
    </w:p>
    <w:p w14:paraId="2CF68D69" w14:textId="77777777" w:rsidR="008637FA" w:rsidRDefault="008637FA" w:rsidP="00BD2D8D">
      <w:pPr>
        <w:pStyle w:val="NormalBody"/>
        <w:ind w:left="1429" w:firstLine="698"/>
        <w:rPr>
          <w:rFonts w:eastAsia="Noto Sans"/>
          <w:sz w:val="22"/>
          <w:szCs w:val="22"/>
        </w:rPr>
      </w:pPr>
    </w:p>
    <w:p w14:paraId="4FCAE9BA" w14:textId="0CA8BF14" w:rsidR="00BD2D8D" w:rsidRPr="00BD2D8D" w:rsidRDefault="00BD2D8D" w:rsidP="00BD2D8D">
      <w:pPr>
        <w:pStyle w:val="NormalBody"/>
        <w:ind w:left="1429" w:firstLine="698"/>
        <w:rPr>
          <w:rFonts w:eastAsia="Noto Sans"/>
          <w:sz w:val="22"/>
          <w:szCs w:val="22"/>
        </w:rPr>
      </w:pPr>
      <w:r>
        <w:rPr>
          <w:rFonts w:eastAsia="Noto Sans"/>
          <w:sz w:val="22"/>
          <w:szCs w:val="22"/>
        </w:rPr>
        <w:t xml:space="preserve">ECA </w:t>
      </w:r>
      <w:r w:rsidRPr="00BD2D8D">
        <w:rPr>
          <w:rFonts w:eastAsia="Noto Sans"/>
          <w:sz w:val="22"/>
          <w:szCs w:val="22"/>
        </w:rPr>
        <w:t>§ 94.  Specifications for cancellation of employment contract with employees’ representative</w:t>
      </w:r>
    </w:p>
    <w:p w14:paraId="3675544C" w14:textId="77777777" w:rsidR="00BD2D8D" w:rsidRPr="00BD2D8D" w:rsidRDefault="00BD2D8D" w:rsidP="00BD2D8D">
      <w:pPr>
        <w:pStyle w:val="NormalBody"/>
        <w:ind w:left="1429" w:firstLine="698"/>
        <w:rPr>
          <w:rFonts w:eastAsia="Noto Sans"/>
          <w:sz w:val="22"/>
          <w:szCs w:val="22"/>
        </w:rPr>
      </w:pPr>
      <w:r w:rsidRPr="00BD2D8D">
        <w:rPr>
          <w:rFonts w:eastAsia="Noto Sans"/>
          <w:sz w:val="22"/>
          <w:szCs w:val="22"/>
        </w:rPr>
        <w:t xml:space="preserve"> (1) Before cancellation of the employment contract with the employees’ representative the employer must seek the opinion of the employees who elected the person to represent them or the trade union about the cancellation of the employment contract.</w:t>
      </w:r>
    </w:p>
    <w:p w14:paraId="381BD88F" w14:textId="4E2FA546" w:rsidR="00E3711E" w:rsidRPr="00E3711E" w:rsidRDefault="00BD2D8D" w:rsidP="00BD2D8D">
      <w:pPr>
        <w:pStyle w:val="NormalBody"/>
        <w:ind w:left="1429" w:firstLine="698"/>
        <w:rPr>
          <w:b/>
          <w:bCs/>
          <w:color w:val="1E2CBD"/>
          <w:sz w:val="22"/>
          <w:szCs w:val="22"/>
        </w:rPr>
      </w:pPr>
      <w:r w:rsidRPr="00BD2D8D">
        <w:rPr>
          <w:rFonts w:eastAsia="Noto Sans"/>
          <w:sz w:val="22"/>
          <w:szCs w:val="22"/>
        </w:rPr>
        <w:t xml:space="preserve"> (2) The employees who elected the person to represent them or the trade union must give their opinion within ten working days as of being asked for it. The employer must take the opinion of the employees into </w:t>
      </w:r>
      <w:r w:rsidRPr="00BD2D8D">
        <w:rPr>
          <w:rFonts w:eastAsia="Noto Sans"/>
          <w:sz w:val="22"/>
          <w:szCs w:val="22"/>
        </w:rPr>
        <w:lastRenderedPageBreak/>
        <w:t>account to a reasonable extent. The employer must justify disregard for the opinion of the employees.</w:t>
      </w:r>
      <w:r w:rsidR="00E3711E" w:rsidRPr="00F72825">
        <w:rPr>
          <w:rFonts w:eastAsia="Noto Sans"/>
          <w:sz w:val="22"/>
          <w:szCs w:val="22"/>
        </w:rPr>
        <w:fldChar w:fldCharType="end"/>
      </w:r>
    </w:p>
    <w:p w14:paraId="53CDABDF" w14:textId="02D17255" w:rsidR="00416C0B" w:rsidRDefault="00416C0B" w:rsidP="00E3711E">
      <w:pPr>
        <w:pStyle w:val="NormalBody"/>
        <w:ind w:left="1440"/>
        <w:rPr>
          <w:b/>
          <w:bCs/>
          <w:color w:val="1E2CBD"/>
          <w:sz w:val="22"/>
          <w:szCs w:val="22"/>
        </w:rPr>
      </w:pPr>
      <w:r w:rsidRPr="00416C0B">
        <w:rPr>
          <w:b/>
          <w:bCs/>
          <w:color w:val="1E2CBD"/>
          <w:sz w:val="22"/>
          <w:szCs w:val="22"/>
        </w:rPr>
        <w:t>If so, please specify:</w:t>
      </w:r>
    </w:p>
    <w:p w14:paraId="51C6794A" w14:textId="4627FD2D" w:rsidR="00416C0B" w:rsidRDefault="00416C0B" w:rsidP="00416C0B">
      <w:pPr>
        <w:pStyle w:val="NormalBody"/>
        <w:numPr>
          <w:ilvl w:val="0"/>
          <w:numId w:val="37"/>
        </w:numPr>
        <w:rPr>
          <w:color w:val="1E2CBD"/>
          <w:sz w:val="22"/>
          <w:szCs w:val="22"/>
        </w:rPr>
      </w:pPr>
      <w:r w:rsidRPr="00416C0B">
        <w:rPr>
          <w:color w:val="1E2CBD"/>
          <w:sz w:val="22"/>
          <w:szCs w:val="22"/>
        </w:rPr>
        <w:t>whether categories of employed persons whose terms and conditions of employment are governed by special arrangements are excluded from these provisions. If so, please indicate the nature of the exclusion, and whether these special arrangements provide protection at least equivalent to that afforded by national legislation or practice.</w:t>
      </w:r>
    </w:p>
    <w:p w14:paraId="0FC5664E" w14:textId="0F34B887" w:rsidR="00063D02" w:rsidRPr="00416C0B" w:rsidRDefault="00F72825" w:rsidP="00063D02">
      <w:pPr>
        <w:pStyle w:val="NormalBody"/>
        <w:ind w:left="216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BD2D8D">
        <w:rPr>
          <w:rFonts w:eastAsia="Noto Sans"/>
          <w:noProof/>
          <w:sz w:val="22"/>
          <w:szCs w:val="22"/>
        </w:rPr>
        <w:t>-</w:t>
      </w:r>
      <w:r w:rsidRPr="00F72825">
        <w:rPr>
          <w:rFonts w:eastAsia="Noto Sans"/>
          <w:sz w:val="22"/>
          <w:szCs w:val="22"/>
        </w:rPr>
        <w:fldChar w:fldCharType="end"/>
      </w:r>
    </w:p>
    <w:p w14:paraId="4AA3231F" w14:textId="2CE9022F" w:rsidR="00063D02" w:rsidRDefault="00416C0B" w:rsidP="00063D02">
      <w:pPr>
        <w:pStyle w:val="NormalBody"/>
        <w:numPr>
          <w:ilvl w:val="0"/>
          <w:numId w:val="37"/>
        </w:numPr>
        <w:rPr>
          <w:color w:val="1E2CBD"/>
          <w:sz w:val="22"/>
          <w:szCs w:val="22"/>
        </w:rPr>
      </w:pPr>
      <w:r w:rsidRPr="00416C0B">
        <w:rPr>
          <w:color w:val="1E2CBD"/>
          <w:sz w:val="22"/>
          <w:szCs w:val="22"/>
        </w:rPr>
        <w:t>whether any other limited categories of employed persons have been excluded due to special problems of a substantial nature arising in the light of their specific employment conditions or the size or nature of the undertaking.</w:t>
      </w:r>
    </w:p>
    <w:p w14:paraId="2BC85307" w14:textId="7C519D60" w:rsidR="00063D02" w:rsidRPr="00063D02" w:rsidRDefault="00F72825" w:rsidP="00063D02">
      <w:pPr>
        <w:pStyle w:val="NormalBody"/>
        <w:ind w:left="216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BD2D8D">
        <w:rPr>
          <w:rFonts w:eastAsia="Noto Sans"/>
          <w:noProof/>
          <w:sz w:val="22"/>
          <w:szCs w:val="22"/>
        </w:rPr>
        <w:t>-</w:t>
      </w:r>
      <w:r w:rsidRPr="00F72825">
        <w:rPr>
          <w:rFonts w:eastAsia="Noto Sans"/>
          <w:sz w:val="22"/>
          <w:szCs w:val="22"/>
        </w:rPr>
        <w:fldChar w:fldCharType="end"/>
      </w:r>
    </w:p>
    <w:p w14:paraId="6FC0D751" w14:textId="66FF79BD" w:rsidR="00416C0B" w:rsidRDefault="00416C0B" w:rsidP="00416C0B">
      <w:pPr>
        <w:pStyle w:val="NormalBody"/>
        <w:numPr>
          <w:ilvl w:val="0"/>
          <w:numId w:val="37"/>
        </w:numPr>
        <w:rPr>
          <w:color w:val="1E2CBD"/>
          <w:sz w:val="22"/>
          <w:szCs w:val="22"/>
        </w:rPr>
      </w:pPr>
      <w:r w:rsidRPr="00416C0B">
        <w:rPr>
          <w:color w:val="1E2CBD"/>
          <w:sz w:val="22"/>
          <w:szCs w:val="22"/>
        </w:rPr>
        <w:t>whether organizations of employers or workers concerned - where such exist- were consulted.</w:t>
      </w:r>
    </w:p>
    <w:p w14:paraId="4E36BFB0" w14:textId="03649C05" w:rsidR="00063D02" w:rsidRDefault="00F72825" w:rsidP="00063D02">
      <w:pPr>
        <w:pStyle w:val="Loendilik"/>
        <w:ind w:left="2127"/>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BD2D8D">
        <w:rPr>
          <w:rFonts w:eastAsia="Noto Sans"/>
          <w:noProof/>
          <w:sz w:val="22"/>
          <w:szCs w:val="22"/>
        </w:rPr>
        <w:t>-</w:t>
      </w:r>
      <w:r w:rsidRPr="00F72825">
        <w:rPr>
          <w:rFonts w:eastAsia="Noto Sans"/>
          <w:sz w:val="22"/>
          <w:szCs w:val="22"/>
        </w:rPr>
        <w:fldChar w:fldCharType="end"/>
      </w:r>
    </w:p>
    <w:p w14:paraId="4A1F5355" w14:textId="77777777" w:rsidR="00F70DE7" w:rsidRDefault="00F70DE7" w:rsidP="00063D02">
      <w:pPr>
        <w:pStyle w:val="NormalBody"/>
        <w:ind w:left="1440"/>
        <w:jc w:val="center"/>
        <w:rPr>
          <w:b/>
          <w:bCs/>
          <w:i/>
          <w:iCs/>
          <w:color w:val="1E2CBD"/>
          <w:sz w:val="22"/>
          <w:szCs w:val="22"/>
        </w:rPr>
      </w:pPr>
    </w:p>
    <w:p w14:paraId="25649A61" w14:textId="550208FA" w:rsidR="00063D02" w:rsidRPr="00813664" w:rsidRDefault="00063D02" w:rsidP="00063D02">
      <w:pPr>
        <w:pStyle w:val="NormalBody"/>
        <w:ind w:left="1440"/>
        <w:jc w:val="center"/>
        <w:rPr>
          <w:b/>
          <w:bCs/>
          <w:i/>
          <w:iCs/>
          <w:color w:val="1E2CBD"/>
          <w:sz w:val="22"/>
          <w:szCs w:val="22"/>
        </w:rPr>
      </w:pPr>
      <w:r w:rsidRPr="00813664">
        <w:rPr>
          <w:b/>
          <w:bCs/>
          <w:i/>
          <w:iCs/>
          <w:color w:val="1E2CBD"/>
          <w:sz w:val="22"/>
          <w:szCs w:val="22"/>
        </w:rPr>
        <w:t>Safeguards against the use of fixed-term contracts the aim of which is to avoid protection</w:t>
      </w:r>
    </w:p>
    <w:p w14:paraId="71B1D49F" w14:textId="77777777" w:rsidR="00063D02" w:rsidRDefault="00063D02" w:rsidP="00063D02">
      <w:pPr>
        <w:pStyle w:val="NormalBody"/>
        <w:rPr>
          <w:color w:val="1E2CBD"/>
          <w:sz w:val="22"/>
          <w:szCs w:val="22"/>
        </w:rPr>
      </w:pPr>
    </w:p>
    <w:p w14:paraId="7CFCD0EB" w14:textId="77777777" w:rsidR="00E3711E" w:rsidRDefault="00063D02" w:rsidP="00063D02">
      <w:pPr>
        <w:pStyle w:val="NormalBody"/>
        <w:numPr>
          <w:ilvl w:val="1"/>
          <w:numId w:val="34"/>
        </w:numPr>
        <w:rPr>
          <w:b/>
          <w:bCs/>
          <w:color w:val="1E2CBD"/>
          <w:sz w:val="22"/>
          <w:szCs w:val="22"/>
        </w:rPr>
      </w:pPr>
      <w:r w:rsidRPr="00063D02">
        <w:rPr>
          <w:b/>
          <w:bCs/>
          <w:color w:val="1E2CBD"/>
          <w:sz w:val="22"/>
          <w:szCs w:val="22"/>
        </w:rPr>
        <w:t xml:space="preserve">Please indicate whether adequate safeguards exist against the use of contracts of employment for a specified period of time (fixed-term contracts) as a means to avoid protections concerning termination of employment provided under the national legislation or practice. </w:t>
      </w:r>
    </w:p>
    <w:p w14:paraId="3DBF15DA" w14:textId="0CBCEB1A" w:rsidR="00E3711E" w:rsidRDefault="00E3711E" w:rsidP="00E3711E">
      <w:pPr>
        <w:pStyle w:val="NormalBody"/>
        <w:ind w:left="720" w:firstLine="698"/>
        <w:rPr>
          <w:b/>
          <w:bCs/>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CB20CF">
        <w:rPr>
          <w:rFonts w:eastAsia="Noto Sans"/>
          <w:sz w:val="22"/>
          <w:szCs w:val="22"/>
        </w:rPr>
        <w:t>Yes. Look at ECA § 9 and § 80</w:t>
      </w:r>
      <w:r w:rsidR="00393DF1">
        <w:rPr>
          <w:rFonts w:eastAsia="Noto Sans"/>
          <w:sz w:val="22"/>
          <w:szCs w:val="22"/>
        </w:rPr>
        <w:t xml:space="preserve"> (provided as answers to </w:t>
      </w:r>
      <w:r w:rsidR="00393DF1" w:rsidRPr="00393DF1">
        <w:rPr>
          <w:rFonts w:eastAsia="Noto Sans"/>
          <w:sz w:val="22"/>
          <w:szCs w:val="22"/>
        </w:rPr>
        <w:t>question 4 (a)</w:t>
      </w:r>
      <w:r w:rsidR="00393DF1">
        <w:rPr>
          <w:rFonts w:eastAsia="Noto Sans"/>
          <w:sz w:val="22"/>
          <w:szCs w:val="22"/>
        </w:rPr>
        <w:t>)</w:t>
      </w:r>
      <w:r w:rsidR="00CB20CF">
        <w:rPr>
          <w:rFonts w:eastAsia="Noto Sans"/>
          <w:sz w:val="22"/>
          <w:szCs w:val="22"/>
        </w:rPr>
        <w:t>.</w:t>
      </w:r>
      <w:r w:rsidRPr="00F72825">
        <w:rPr>
          <w:rFonts w:eastAsia="Noto Sans"/>
          <w:sz w:val="22"/>
          <w:szCs w:val="22"/>
        </w:rPr>
        <w:fldChar w:fldCharType="end"/>
      </w:r>
    </w:p>
    <w:p w14:paraId="2B6E3909" w14:textId="09E7CD46" w:rsidR="00063D02" w:rsidRDefault="00063D02" w:rsidP="00E3711E">
      <w:pPr>
        <w:pStyle w:val="NormalBody"/>
        <w:ind w:left="1440"/>
        <w:rPr>
          <w:b/>
          <w:bCs/>
          <w:color w:val="1E2CBD"/>
          <w:sz w:val="22"/>
          <w:szCs w:val="22"/>
        </w:rPr>
      </w:pPr>
      <w:r w:rsidRPr="00063D02">
        <w:rPr>
          <w:b/>
          <w:bCs/>
          <w:color w:val="1E2CBD"/>
          <w:sz w:val="22"/>
          <w:szCs w:val="22"/>
        </w:rPr>
        <w:t>If such safeguards are in place, please provide details on:</w:t>
      </w:r>
    </w:p>
    <w:p w14:paraId="7DFC63DA" w14:textId="39181614" w:rsidR="00063D02" w:rsidRPr="00063D02" w:rsidRDefault="00063D02" w:rsidP="00063D02">
      <w:pPr>
        <w:pStyle w:val="NormalBody"/>
        <w:numPr>
          <w:ilvl w:val="2"/>
          <w:numId w:val="34"/>
        </w:numPr>
        <w:rPr>
          <w:color w:val="1E2CBD"/>
          <w:sz w:val="22"/>
          <w:szCs w:val="22"/>
        </w:rPr>
      </w:pPr>
      <w:r w:rsidRPr="00063D02">
        <w:rPr>
          <w:color w:val="1E2CBD"/>
          <w:sz w:val="22"/>
          <w:szCs w:val="22"/>
        </w:rPr>
        <w:t>the maximum allowed duration of fixed-term contracts;</w:t>
      </w:r>
    </w:p>
    <w:p w14:paraId="3ADA3CD1" w14:textId="6601B6DA" w:rsidR="00063D02" w:rsidRPr="00063D02" w:rsidRDefault="00F72825" w:rsidP="00063D02">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CB20CF" w:rsidRPr="00CB20CF">
        <w:rPr>
          <w:rFonts w:eastAsia="Noto Sans"/>
          <w:sz w:val="22"/>
          <w:szCs w:val="22"/>
        </w:rPr>
        <w:t>An employment contract may be entered into for a specified term of up to five years</w:t>
      </w:r>
      <w:r w:rsidR="00CB20CF">
        <w:rPr>
          <w:rFonts w:eastAsia="Noto Sans"/>
          <w:sz w:val="22"/>
          <w:szCs w:val="22"/>
        </w:rPr>
        <w:t xml:space="preserve">. </w:t>
      </w:r>
      <w:r w:rsidRPr="00F72825">
        <w:rPr>
          <w:rFonts w:eastAsia="Noto Sans"/>
          <w:sz w:val="22"/>
          <w:szCs w:val="22"/>
        </w:rPr>
        <w:fldChar w:fldCharType="end"/>
      </w:r>
    </w:p>
    <w:p w14:paraId="036980CD" w14:textId="77777777" w:rsidR="005D5203" w:rsidRDefault="00063D02" w:rsidP="00063D02">
      <w:pPr>
        <w:pStyle w:val="NormalBody"/>
        <w:numPr>
          <w:ilvl w:val="2"/>
          <w:numId w:val="34"/>
        </w:numPr>
        <w:rPr>
          <w:color w:val="1E2CBD"/>
          <w:sz w:val="22"/>
          <w:szCs w:val="22"/>
        </w:rPr>
      </w:pPr>
      <w:r w:rsidRPr="00063D02">
        <w:rPr>
          <w:color w:val="1E2CBD"/>
          <w:sz w:val="22"/>
          <w:szCs w:val="22"/>
        </w:rPr>
        <w:t xml:space="preserve">restrictions on the use of fixed-term contracts, including whether these restrictions limit their use to situations where the employment relationship cannot be of indeterminate duration due to: </w:t>
      </w:r>
    </w:p>
    <w:p w14:paraId="7D53F944" w14:textId="198E9640" w:rsidR="005D5203" w:rsidRDefault="00063D02" w:rsidP="005D5203">
      <w:pPr>
        <w:pStyle w:val="NormalBody"/>
        <w:numPr>
          <w:ilvl w:val="3"/>
          <w:numId w:val="34"/>
        </w:numPr>
        <w:rPr>
          <w:color w:val="1E2CBD"/>
          <w:sz w:val="22"/>
          <w:szCs w:val="22"/>
        </w:rPr>
      </w:pPr>
      <w:r w:rsidRPr="00063D02">
        <w:rPr>
          <w:color w:val="1E2CBD"/>
          <w:sz w:val="22"/>
          <w:szCs w:val="22"/>
        </w:rPr>
        <w:t xml:space="preserve">the nature of the work to be performed, </w:t>
      </w:r>
    </w:p>
    <w:p w14:paraId="32CB62EC" w14:textId="77777777" w:rsidR="00CB20CF" w:rsidRDefault="005D5203" w:rsidP="005D5203">
      <w:pPr>
        <w:pStyle w:val="Loendilik"/>
        <w:ind w:left="2138" w:firstLine="698"/>
        <w:rPr>
          <w:rFonts w:eastAsia="Noto Sans"/>
          <w:noProof/>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CB20CF">
        <w:rPr>
          <w:rFonts w:eastAsia="Noto Sans"/>
          <w:sz w:val="22"/>
          <w:szCs w:val="22"/>
        </w:rPr>
        <w:t xml:space="preserve">A fixed-term contract may be entered into </w:t>
      </w:r>
      <w:r w:rsidR="00CB20CF" w:rsidRPr="00CB20CF">
        <w:rPr>
          <w:rFonts w:eastAsia="Noto Sans"/>
          <w:noProof/>
          <w:sz w:val="22"/>
          <w:szCs w:val="22"/>
        </w:rPr>
        <w:t>if it is justified by good reasons arising from the temporary fixed-term</w:t>
      </w:r>
      <w:r w:rsidR="00CB20CF">
        <w:rPr>
          <w:rFonts w:eastAsia="Noto Sans"/>
          <w:noProof/>
          <w:sz w:val="22"/>
          <w:szCs w:val="22"/>
        </w:rPr>
        <w:t xml:space="preserve"> </w:t>
      </w:r>
      <w:r w:rsidR="00CB20CF" w:rsidRPr="00CB20CF">
        <w:rPr>
          <w:rFonts w:eastAsia="Noto Sans"/>
          <w:noProof/>
          <w:sz w:val="22"/>
          <w:szCs w:val="22"/>
        </w:rPr>
        <w:lastRenderedPageBreak/>
        <w:t>characteristics of the work, especially a temporary increase in work volume or performance of seasonal work.</w:t>
      </w:r>
      <w:r w:rsidR="00CB20CF">
        <w:rPr>
          <w:rFonts w:eastAsia="Noto Sans"/>
          <w:noProof/>
          <w:sz w:val="22"/>
          <w:szCs w:val="22"/>
        </w:rPr>
        <w:t xml:space="preserve"> </w:t>
      </w:r>
    </w:p>
    <w:p w14:paraId="259C075E" w14:textId="7D9E08FA" w:rsidR="005D5203" w:rsidRDefault="00CB20CF" w:rsidP="005D5203">
      <w:pPr>
        <w:pStyle w:val="Loendilik"/>
        <w:ind w:left="2138" w:firstLine="698"/>
        <w:rPr>
          <w:color w:val="1E2CBD"/>
          <w:sz w:val="22"/>
          <w:szCs w:val="22"/>
        </w:rPr>
      </w:pPr>
      <w:r>
        <w:rPr>
          <w:rFonts w:eastAsia="Noto Sans"/>
          <w:noProof/>
          <w:sz w:val="22"/>
          <w:szCs w:val="22"/>
        </w:rPr>
        <w:t>It's also possible to substitute an employee who is temporarily absent.</w:t>
      </w:r>
      <w:r w:rsidRPr="00CB20CF">
        <w:rPr>
          <w:rFonts w:eastAsia="Noto Sans"/>
          <w:noProof/>
          <w:sz w:val="22"/>
          <w:szCs w:val="22"/>
        </w:rPr>
        <w:t xml:space="preserve"> </w:t>
      </w:r>
      <w:r w:rsidR="005D5203" w:rsidRPr="00F72825">
        <w:rPr>
          <w:rFonts w:eastAsia="Noto Sans"/>
          <w:sz w:val="22"/>
          <w:szCs w:val="22"/>
        </w:rPr>
        <w:fldChar w:fldCharType="end"/>
      </w:r>
    </w:p>
    <w:p w14:paraId="2449E72A" w14:textId="025AB466" w:rsidR="005D5203" w:rsidRDefault="00063D02" w:rsidP="005D5203">
      <w:pPr>
        <w:pStyle w:val="NormalBody"/>
        <w:numPr>
          <w:ilvl w:val="3"/>
          <w:numId w:val="34"/>
        </w:numPr>
        <w:rPr>
          <w:color w:val="1E2CBD"/>
          <w:sz w:val="22"/>
          <w:szCs w:val="22"/>
        </w:rPr>
      </w:pPr>
      <w:r w:rsidRPr="00063D02">
        <w:rPr>
          <w:color w:val="1E2CBD"/>
          <w:sz w:val="22"/>
          <w:szCs w:val="22"/>
        </w:rPr>
        <w:t>the circumstances under which the work is carried out</w:t>
      </w:r>
      <w:r w:rsidR="005D5203">
        <w:rPr>
          <w:color w:val="1E2CBD"/>
          <w:sz w:val="22"/>
          <w:szCs w:val="22"/>
        </w:rPr>
        <w:t>, or</w:t>
      </w:r>
      <w:r w:rsidRPr="00063D02">
        <w:rPr>
          <w:color w:val="1E2CBD"/>
          <w:sz w:val="22"/>
          <w:szCs w:val="22"/>
        </w:rPr>
        <w:t xml:space="preserve"> </w:t>
      </w:r>
    </w:p>
    <w:p w14:paraId="423601F0" w14:textId="527B3953" w:rsidR="005D5203" w:rsidRPr="005D5203" w:rsidRDefault="005D5203" w:rsidP="005D5203">
      <w:pPr>
        <w:ind w:left="2127" w:firstLine="709"/>
        <w:rPr>
          <w:color w:val="1E2CBD"/>
          <w:sz w:val="22"/>
          <w:szCs w:val="22"/>
        </w:rPr>
      </w:pPr>
      <w:r w:rsidRPr="005D5203">
        <w:rPr>
          <w:rFonts w:eastAsia="Noto Sans"/>
          <w:sz w:val="22"/>
          <w:szCs w:val="22"/>
        </w:rPr>
        <w:fldChar w:fldCharType="begin">
          <w:ffData>
            <w:name w:val="Texte2"/>
            <w:enabled/>
            <w:calcOnExit w:val="0"/>
            <w:textInput/>
          </w:ffData>
        </w:fldChar>
      </w:r>
      <w:r w:rsidRPr="005D5203">
        <w:rPr>
          <w:rFonts w:eastAsia="Noto Sans"/>
          <w:sz w:val="22"/>
          <w:szCs w:val="22"/>
        </w:rPr>
        <w:instrText xml:space="preserve"> FORMTEXT </w:instrText>
      </w:r>
      <w:r w:rsidRPr="005D5203">
        <w:rPr>
          <w:rFonts w:eastAsia="Noto Sans"/>
          <w:sz w:val="22"/>
          <w:szCs w:val="22"/>
        </w:rPr>
      </w:r>
      <w:r w:rsidRPr="005D5203">
        <w:rPr>
          <w:rFonts w:eastAsia="Noto Sans"/>
          <w:sz w:val="22"/>
          <w:szCs w:val="22"/>
        </w:rPr>
        <w:fldChar w:fldCharType="separate"/>
      </w:r>
      <w:r w:rsidR="00CB20CF" w:rsidRPr="00CB20CF">
        <w:rPr>
          <w:noProof/>
        </w:rPr>
        <w:t>Look at previous answer.</w:t>
      </w:r>
      <w:r w:rsidRPr="005D5203">
        <w:rPr>
          <w:rFonts w:eastAsia="Noto Sans"/>
          <w:sz w:val="22"/>
          <w:szCs w:val="22"/>
        </w:rPr>
        <w:fldChar w:fldCharType="end"/>
      </w:r>
    </w:p>
    <w:p w14:paraId="0D3C39CC" w14:textId="50F359BA" w:rsidR="00063D02" w:rsidRPr="00063D02" w:rsidRDefault="00063D02" w:rsidP="005D5203">
      <w:pPr>
        <w:pStyle w:val="NormalBody"/>
        <w:numPr>
          <w:ilvl w:val="3"/>
          <w:numId w:val="34"/>
        </w:numPr>
        <w:rPr>
          <w:color w:val="1E2CBD"/>
          <w:sz w:val="22"/>
          <w:szCs w:val="22"/>
        </w:rPr>
      </w:pPr>
      <w:r w:rsidRPr="00063D02">
        <w:rPr>
          <w:color w:val="1E2CBD"/>
          <w:sz w:val="22"/>
          <w:szCs w:val="22"/>
        </w:rPr>
        <w:t>the interests of the worker;</w:t>
      </w:r>
    </w:p>
    <w:p w14:paraId="593D7B2E" w14:textId="598C6A49" w:rsidR="00063D02" w:rsidRPr="00063D02" w:rsidRDefault="00F72825" w:rsidP="005D5203">
      <w:pPr>
        <w:pStyle w:val="Loendilik"/>
        <w:ind w:left="2340" w:firstLine="496"/>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2F2A99" w:rsidRPr="002F2A99">
        <w:rPr>
          <w:rFonts w:eastAsia="Noto Sans"/>
          <w:sz w:val="22"/>
          <w:szCs w:val="22"/>
        </w:rPr>
        <w:t>Look at previous answer.</w:t>
      </w:r>
      <w:r w:rsidRPr="00F72825">
        <w:rPr>
          <w:rFonts w:eastAsia="Noto Sans"/>
          <w:sz w:val="22"/>
          <w:szCs w:val="22"/>
        </w:rPr>
        <w:fldChar w:fldCharType="end"/>
      </w:r>
    </w:p>
    <w:p w14:paraId="1CF40A57" w14:textId="4F976E65" w:rsidR="00063D02" w:rsidRPr="00063D02" w:rsidRDefault="00063D02" w:rsidP="00063D02">
      <w:pPr>
        <w:pStyle w:val="NormalBody"/>
        <w:numPr>
          <w:ilvl w:val="2"/>
          <w:numId w:val="34"/>
        </w:numPr>
        <w:rPr>
          <w:color w:val="1E2CBD"/>
          <w:sz w:val="22"/>
          <w:szCs w:val="22"/>
        </w:rPr>
      </w:pPr>
      <w:r w:rsidRPr="00063D02">
        <w:rPr>
          <w:color w:val="1E2CBD"/>
          <w:sz w:val="22"/>
          <w:szCs w:val="22"/>
        </w:rPr>
        <w:t>the conditions under which fixed-term contracts may be considered as contracts of employment of indeterminate duration;</w:t>
      </w:r>
    </w:p>
    <w:p w14:paraId="21496136" w14:textId="6CB57FE0" w:rsidR="00063D02" w:rsidRPr="00063D02" w:rsidRDefault="00F72825" w:rsidP="00063D02">
      <w:pPr>
        <w:pStyle w:val="Loendilik"/>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CB20CF">
        <w:rPr>
          <w:rFonts w:eastAsia="Noto Sans"/>
          <w:noProof/>
          <w:sz w:val="22"/>
          <w:szCs w:val="22"/>
        </w:rPr>
        <w:t>Look at next answer.</w:t>
      </w:r>
      <w:r w:rsidRPr="00F72825">
        <w:rPr>
          <w:rFonts w:eastAsia="Noto Sans"/>
          <w:sz w:val="22"/>
          <w:szCs w:val="22"/>
        </w:rPr>
        <w:fldChar w:fldCharType="end"/>
      </w:r>
    </w:p>
    <w:p w14:paraId="7AAEDC61" w14:textId="31FEA19C" w:rsidR="00063D02" w:rsidRPr="00063D02" w:rsidRDefault="00063D02" w:rsidP="00063D02">
      <w:pPr>
        <w:pStyle w:val="NormalBody"/>
        <w:numPr>
          <w:ilvl w:val="2"/>
          <w:numId w:val="34"/>
        </w:numPr>
        <w:rPr>
          <w:color w:val="1E2CBD"/>
          <w:sz w:val="22"/>
          <w:szCs w:val="22"/>
        </w:rPr>
      </w:pPr>
      <w:r w:rsidRPr="00063D02">
        <w:rPr>
          <w:color w:val="1E2CBD"/>
          <w:sz w:val="22"/>
          <w:szCs w:val="22"/>
        </w:rPr>
        <w:t>the maximum number of renewals allowed before fixed-term contracts are deemed contracts of employment of indeterminate duration;</w:t>
      </w:r>
    </w:p>
    <w:p w14:paraId="3BBDE6CB" w14:textId="40699D37" w:rsidR="00E949D4" w:rsidRDefault="00F72825" w:rsidP="00CB20CF">
      <w:pPr>
        <w:pStyle w:val="Loendilik"/>
        <w:ind w:left="2340"/>
        <w:rPr>
          <w:rFonts w:eastAsia="Noto Sans"/>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E949D4">
        <w:rPr>
          <w:rFonts w:eastAsia="Noto Sans"/>
          <w:sz w:val="22"/>
          <w:szCs w:val="22"/>
        </w:rPr>
        <w:t xml:space="preserve">Two consecutive contracts </w:t>
      </w:r>
      <w:r w:rsidR="0031447A">
        <w:rPr>
          <w:rFonts w:eastAsia="Noto Sans"/>
          <w:sz w:val="22"/>
          <w:szCs w:val="22"/>
        </w:rPr>
        <w:t xml:space="preserve">or </w:t>
      </w:r>
      <w:r w:rsidR="00C06975">
        <w:rPr>
          <w:rFonts w:eastAsia="Noto Sans"/>
          <w:sz w:val="22"/>
          <w:szCs w:val="22"/>
        </w:rPr>
        <w:t xml:space="preserve">a one-time </w:t>
      </w:r>
      <w:r w:rsidR="0031447A">
        <w:rPr>
          <w:rFonts w:eastAsia="Noto Sans"/>
          <w:sz w:val="22"/>
          <w:szCs w:val="22"/>
        </w:rPr>
        <w:t xml:space="preserve">extension in </w:t>
      </w:r>
      <w:r w:rsidR="00C06975">
        <w:rPr>
          <w:rFonts w:eastAsia="Noto Sans"/>
          <w:sz w:val="22"/>
          <w:szCs w:val="22"/>
        </w:rPr>
        <w:t xml:space="preserve">a </w:t>
      </w:r>
      <w:r w:rsidR="0031447A">
        <w:rPr>
          <w:rFonts w:eastAsia="Noto Sans"/>
          <w:sz w:val="22"/>
          <w:szCs w:val="22"/>
        </w:rPr>
        <w:t>5</w:t>
      </w:r>
      <w:r w:rsidR="00C06975">
        <w:rPr>
          <w:rFonts w:eastAsia="Noto Sans"/>
          <w:sz w:val="22"/>
          <w:szCs w:val="22"/>
        </w:rPr>
        <w:t>-</w:t>
      </w:r>
      <w:r w:rsidR="0031447A">
        <w:rPr>
          <w:rFonts w:eastAsia="Noto Sans"/>
          <w:sz w:val="22"/>
          <w:szCs w:val="22"/>
        </w:rPr>
        <w:t xml:space="preserve">year period </w:t>
      </w:r>
      <w:r w:rsidR="00C06975">
        <w:rPr>
          <w:rFonts w:eastAsia="Noto Sans"/>
          <w:sz w:val="22"/>
          <w:szCs w:val="22"/>
        </w:rPr>
        <w:t>is</w:t>
      </w:r>
      <w:r w:rsidR="0031447A">
        <w:rPr>
          <w:rFonts w:eastAsia="Noto Sans"/>
          <w:sz w:val="22"/>
          <w:szCs w:val="22"/>
        </w:rPr>
        <w:t xml:space="preserve"> allowed.</w:t>
      </w:r>
    </w:p>
    <w:p w14:paraId="7D8152D3" w14:textId="77777777" w:rsidR="00E949D4" w:rsidRDefault="00E949D4" w:rsidP="00CB20CF">
      <w:pPr>
        <w:pStyle w:val="Loendilik"/>
        <w:ind w:left="2340"/>
        <w:rPr>
          <w:rFonts w:eastAsia="Noto Sans"/>
          <w:sz w:val="22"/>
          <w:szCs w:val="22"/>
        </w:rPr>
      </w:pPr>
    </w:p>
    <w:p w14:paraId="79DD09CF" w14:textId="1605D62B" w:rsidR="00C06975" w:rsidRPr="00CB20CF" w:rsidRDefault="00CB20CF" w:rsidP="00CB20CF">
      <w:pPr>
        <w:pStyle w:val="Loendilik"/>
        <w:ind w:left="2340"/>
        <w:rPr>
          <w:rFonts w:eastAsia="Noto Sans"/>
          <w:noProof/>
          <w:sz w:val="22"/>
          <w:szCs w:val="22"/>
        </w:rPr>
      </w:pPr>
      <w:r>
        <w:rPr>
          <w:rFonts w:eastAsia="Noto Sans"/>
          <w:noProof/>
          <w:sz w:val="22"/>
          <w:szCs w:val="22"/>
        </w:rPr>
        <w:t xml:space="preserve">ECA </w:t>
      </w:r>
      <w:r w:rsidRPr="00CB20CF">
        <w:rPr>
          <w:rFonts w:eastAsia="Noto Sans"/>
          <w:noProof/>
          <w:sz w:val="22"/>
          <w:szCs w:val="22"/>
        </w:rPr>
        <w:t>§ 10.  Restriction on consecutive entry into and extension of employment contract for specified term</w:t>
      </w:r>
    </w:p>
    <w:p w14:paraId="1CC1BD8E" w14:textId="451D1587" w:rsidR="00063D02" w:rsidRPr="00063D02" w:rsidRDefault="00CB20CF" w:rsidP="00CB20CF">
      <w:pPr>
        <w:pStyle w:val="Loendilik"/>
        <w:ind w:left="2340"/>
        <w:rPr>
          <w:color w:val="1E2CBD"/>
          <w:sz w:val="22"/>
          <w:szCs w:val="22"/>
        </w:rPr>
      </w:pPr>
      <w:r w:rsidRPr="00CB20CF">
        <w:rPr>
          <w:rFonts w:eastAsia="Noto Sans"/>
          <w:noProof/>
          <w:sz w:val="22"/>
          <w:szCs w:val="22"/>
        </w:rPr>
        <w:t xml:space="preserve"> (1) If an employee and employer have, on the basis of subsection 1 of § 9 of this Act, on more than two consecutive occasions entered into an employment contract for a specified term for the performance of similar work or extended the contract entered into for a specified term more than once in five years, the employment relationship is deemed to have been entered into for an unspecified term from the start. Entry into employment contracts for a specified term is deemed consecutive if the time between the expiry of one employment contract and entry into the next employment contract does not exceed two months.</w:t>
      </w:r>
      <w:r>
        <w:rPr>
          <w:rFonts w:eastAsia="Noto Sans"/>
          <w:noProof/>
          <w:sz w:val="22"/>
          <w:szCs w:val="22"/>
        </w:rPr>
        <w:t xml:space="preserve">  </w:t>
      </w:r>
      <w:r w:rsidR="00F72825" w:rsidRPr="00F72825">
        <w:rPr>
          <w:rFonts w:eastAsia="Noto Sans"/>
          <w:sz w:val="22"/>
          <w:szCs w:val="22"/>
        </w:rPr>
        <w:fldChar w:fldCharType="end"/>
      </w:r>
    </w:p>
    <w:p w14:paraId="65703583" w14:textId="7902341D" w:rsidR="00063D02" w:rsidRDefault="00063D02" w:rsidP="00063D02">
      <w:pPr>
        <w:pStyle w:val="NormalBody"/>
        <w:numPr>
          <w:ilvl w:val="2"/>
          <w:numId w:val="34"/>
        </w:numPr>
        <w:rPr>
          <w:color w:val="1E2CBD"/>
          <w:sz w:val="22"/>
          <w:szCs w:val="22"/>
        </w:rPr>
      </w:pPr>
      <w:r w:rsidRPr="00063D02">
        <w:rPr>
          <w:color w:val="1E2CBD"/>
          <w:sz w:val="22"/>
          <w:szCs w:val="22"/>
        </w:rPr>
        <w:t>any additional guarantees or measures in place to limit the use of fixed-term contracts.</w:t>
      </w:r>
    </w:p>
    <w:p w14:paraId="2D4A7E3A" w14:textId="283D9782" w:rsidR="00F73947" w:rsidRPr="00F73947" w:rsidRDefault="00F72825" w:rsidP="00F73947">
      <w:pPr>
        <w:pStyle w:val="Loendilik"/>
        <w:ind w:left="2340"/>
        <w:rPr>
          <w:rFonts w:eastAsia="Noto Sans"/>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F73947">
        <w:rPr>
          <w:rFonts w:eastAsia="Noto Sans"/>
          <w:sz w:val="22"/>
          <w:szCs w:val="22"/>
        </w:rPr>
        <w:t xml:space="preserve">ECA </w:t>
      </w:r>
      <w:r w:rsidR="00F73947" w:rsidRPr="00F73947">
        <w:rPr>
          <w:rFonts w:eastAsia="Noto Sans"/>
          <w:sz w:val="22"/>
          <w:szCs w:val="22"/>
        </w:rPr>
        <w:t>§ 28.  Obligations of employer</w:t>
      </w:r>
    </w:p>
    <w:p w14:paraId="7BE9B1DA" w14:textId="0CB21C46" w:rsidR="00F73947" w:rsidRDefault="00F73947" w:rsidP="00F73947">
      <w:pPr>
        <w:pStyle w:val="Loendilik"/>
        <w:ind w:left="2340"/>
        <w:rPr>
          <w:rFonts w:eastAsia="Noto Sans"/>
          <w:sz w:val="22"/>
          <w:szCs w:val="22"/>
        </w:rPr>
      </w:pPr>
      <w:r w:rsidRPr="00F73947">
        <w:rPr>
          <w:rFonts w:eastAsia="Noto Sans"/>
          <w:sz w:val="22"/>
          <w:szCs w:val="22"/>
        </w:rPr>
        <w:t>(2) An employer is, above all, required:</w:t>
      </w:r>
    </w:p>
    <w:p w14:paraId="36C50D5C" w14:textId="77777777" w:rsidR="00B323C4" w:rsidRDefault="00F73947" w:rsidP="00F73947">
      <w:pPr>
        <w:pStyle w:val="Loendilik"/>
        <w:ind w:left="2340"/>
        <w:rPr>
          <w:rFonts w:eastAsia="Noto Sans"/>
          <w:sz w:val="22"/>
          <w:szCs w:val="22"/>
        </w:rPr>
      </w:pPr>
      <w:r w:rsidRPr="00F73947">
        <w:rPr>
          <w:rFonts w:eastAsia="Noto Sans"/>
          <w:sz w:val="22"/>
          <w:szCs w:val="22"/>
        </w:rPr>
        <w:t xml:space="preserve"> 9) to notify employees working under an employment contract entered into for a specified term of vacant positions corresponding to their knowledge and skills with regard to which an employment contract can be entered into for an unspecified term;</w:t>
      </w:r>
    </w:p>
    <w:p w14:paraId="151595B9" w14:textId="77777777" w:rsidR="00B323C4" w:rsidRDefault="00B323C4" w:rsidP="00F73947">
      <w:pPr>
        <w:pStyle w:val="Loendilik"/>
        <w:ind w:left="2340"/>
        <w:rPr>
          <w:rFonts w:eastAsia="Noto Sans"/>
          <w:sz w:val="22"/>
          <w:szCs w:val="22"/>
        </w:rPr>
      </w:pPr>
    </w:p>
    <w:p w14:paraId="0F32585F" w14:textId="77777777" w:rsidR="00B323C4" w:rsidRPr="00B323C4" w:rsidRDefault="00B323C4" w:rsidP="00B323C4">
      <w:pPr>
        <w:pStyle w:val="Loendilik"/>
        <w:ind w:left="2340"/>
        <w:rPr>
          <w:rFonts w:eastAsia="Noto Sans"/>
          <w:sz w:val="22"/>
          <w:szCs w:val="22"/>
        </w:rPr>
      </w:pPr>
      <w:r>
        <w:rPr>
          <w:rFonts w:eastAsia="Noto Sans"/>
          <w:sz w:val="22"/>
          <w:szCs w:val="22"/>
        </w:rPr>
        <w:t xml:space="preserve">ECA </w:t>
      </w:r>
      <w:r w:rsidRPr="00B323C4">
        <w:rPr>
          <w:rFonts w:eastAsia="Noto Sans"/>
          <w:sz w:val="22"/>
          <w:szCs w:val="22"/>
        </w:rPr>
        <w:t>§ 80.  Expiry of employment contract upon expiry of term</w:t>
      </w:r>
    </w:p>
    <w:p w14:paraId="1B71FC8D" w14:textId="77777777" w:rsidR="001568BA" w:rsidRDefault="00B323C4" w:rsidP="00B323C4">
      <w:pPr>
        <w:pStyle w:val="Loendilik"/>
        <w:ind w:left="2340"/>
        <w:rPr>
          <w:rFonts w:eastAsia="Noto Sans"/>
          <w:sz w:val="22"/>
          <w:szCs w:val="22"/>
        </w:rPr>
      </w:pPr>
      <w:r w:rsidRPr="00B323C4">
        <w:rPr>
          <w:rFonts w:eastAsia="Noto Sans"/>
          <w:sz w:val="22"/>
          <w:szCs w:val="22"/>
        </w:rPr>
        <w:t xml:space="preserve"> (2) If entry into an employment contract for a specified term was in conflict with the law or a collective agreement, the contract is deemed to be entered into for an unspecified term from the start</w:t>
      </w:r>
      <w:r w:rsidR="001568BA">
        <w:rPr>
          <w:rFonts w:eastAsia="Noto Sans"/>
          <w:sz w:val="22"/>
          <w:szCs w:val="22"/>
        </w:rPr>
        <w:t>.</w:t>
      </w:r>
    </w:p>
    <w:p w14:paraId="08D7235A" w14:textId="0B0A0BC3" w:rsidR="00063D02" w:rsidRDefault="00B323C4" w:rsidP="00B323C4">
      <w:pPr>
        <w:pStyle w:val="Loendilik"/>
        <w:ind w:left="2340"/>
        <w:rPr>
          <w:color w:val="1E2CBD"/>
          <w:sz w:val="22"/>
          <w:szCs w:val="22"/>
        </w:rPr>
      </w:pPr>
      <w:r w:rsidRPr="00B323C4">
        <w:rPr>
          <w:rFonts w:eastAsia="Noto Sans"/>
          <w:sz w:val="22"/>
          <w:szCs w:val="22"/>
        </w:rPr>
        <w:t xml:space="preserve"> (3) If an employee continues to perform work after the expiry of the term of contract, the contract is deemed a contract entered into for an unspecified term, unless the employer expressed a different will within five working days as of learning or when the employer should have learnt that the employee was continuing to perform the employment contract.</w:t>
      </w:r>
      <w:r w:rsidR="00F72825" w:rsidRPr="00F72825">
        <w:rPr>
          <w:rFonts w:eastAsia="Noto Sans"/>
          <w:sz w:val="22"/>
          <w:szCs w:val="22"/>
        </w:rPr>
        <w:fldChar w:fldCharType="end"/>
      </w:r>
    </w:p>
    <w:p w14:paraId="00564664" w14:textId="24CF2E53" w:rsidR="00063D02" w:rsidRDefault="00063D02" w:rsidP="00063D02">
      <w:pPr>
        <w:pStyle w:val="Headinglevel3"/>
        <w:numPr>
          <w:ilvl w:val="0"/>
          <w:numId w:val="33"/>
        </w:numPr>
      </w:pPr>
      <w:r w:rsidRPr="00063D02">
        <w:t>Obligation for termination of employment to be justified by a valid reason</w:t>
      </w:r>
    </w:p>
    <w:p w14:paraId="022F0FA5" w14:textId="77777777" w:rsidR="00F70DE7" w:rsidRPr="00F70DE7" w:rsidRDefault="00F70DE7" w:rsidP="00F70DE7">
      <w:pPr>
        <w:pStyle w:val="NormalBody"/>
        <w:rPr>
          <w:lang w:val="en-US"/>
        </w:rPr>
      </w:pPr>
    </w:p>
    <w:p w14:paraId="6223F039" w14:textId="7EC5E576" w:rsidR="00063D02" w:rsidRPr="001053A7" w:rsidRDefault="00063D02" w:rsidP="00063D02">
      <w:pPr>
        <w:pStyle w:val="NormalBody"/>
        <w:ind w:left="1440"/>
        <w:jc w:val="center"/>
        <w:rPr>
          <w:b/>
          <w:bCs/>
          <w:i/>
          <w:iCs/>
          <w:color w:val="1E2CBD"/>
          <w:sz w:val="22"/>
          <w:szCs w:val="22"/>
        </w:rPr>
      </w:pPr>
      <w:r w:rsidRPr="001053A7">
        <w:rPr>
          <w:b/>
          <w:bCs/>
          <w:i/>
          <w:iCs/>
          <w:color w:val="1E2CBD"/>
          <w:sz w:val="22"/>
          <w:szCs w:val="22"/>
        </w:rPr>
        <w:t>The need for a valid reason</w:t>
      </w:r>
    </w:p>
    <w:p w14:paraId="0A55B2E2" w14:textId="77777777" w:rsidR="00063D02" w:rsidRDefault="00063D02" w:rsidP="00063D02">
      <w:pPr>
        <w:pStyle w:val="NormalBody"/>
        <w:ind w:left="1440"/>
        <w:jc w:val="center"/>
        <w:rPr>
          <w:b/>
          <w:bCs/>
          <w:i/>
          <w:iCs/>
          <w:color w:val="1E2CBD"/>
          <w:sz w:val="22"/>
          <w:szCs w:val="22"/>
        </w:rPr>
      </w:pPr>
    </w:p>
    <w:p w14:paraId="4A615720" w14:textId="77777777" w:rsidR="00E3711E" w:rsidRDefault="00063D02" w:rsidP="00063D02">
      <w:pPr>
        <w:pStyle w:val="NormalBody"/>
        <w:numPr>
          <w:ilvl w:val="1"/>
          <w:numId w:val="34"/>
        </w:numPr>
        <w:rPr>
          <w:b/>
          <w:bCs/>
          <w:color w:val="1E2CBD"/>
          <w:sz w:val="22"/>
          <w:szCs w:val="22"/>
        </w:rPr>
      </w:pPr>
      <w:r w:rsidRPr="00063D02">
        <w:rPr>
          <w:b/>
          <w:bCs/>
          <w:color w:val="1E2CBD"/>
          <w:sz w:val="22"/>
          <w:szCs w:val="22"/>
        </w:rPr>
        <w:t xml:space="preserve">Please indicate whether there is a principle of general application regarding the need to base termination of employment on a valid reason in the national methods of application. </w:t>
      </w:r>
    </w:p>
    <w:p w14:paraId="13583BE5" w14:textId="5C04AF2A" w:rsidR="00E3711E" w:rsidRDefault="00E3711E" w:rsidP="00E3711E">
      <w:pPr>
        <w:pStyle w:val="NormalBody"/>
        <w:ind w:left="720" w:firstLine="698"/>
        <w:rPr>
          <w:b/>
          <w:bCs/>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126D52">
        <w:rPr>
          <w:rFonts w:eastAsia="Noto Sans"/>
          <w:noProof/>
          <w:sz w:val="22"/>
          <w:szCs w:val="22"/>
        </w:rPr>
        <w:t>Yes.</w:t>
      </w:r>
      <w:r w:rsidRPr="00F72825">
        <w:rPr>
          <w:rFonts w:eastAsia="Noto Sans"/>
          <w:sz w:val="22"/>
          <w:szCs w:val="22"/>
        </w:rPr>
        <w:fldChar w:fldCharType="end"/>
      </w:r>
    </w:p>
    <w:p w14:paraId="79C5BAE3" w14:textId="5410AA4E" w:rsidR="00063D02" w:rsidRDefault="00063D02" w:rsidP="00E3711E">
      <w:pPr>
        <w:pStyle w:val="NormalBody"/>
        <w:ind w:left="1440"/>
        <w:rPr>
          <w:b/>
          <w:bCs/>
          <w:color w:val="1E2CBD"/>
          <w:sz w:val="22"/>
          <w:szCs w:val="22"/>
        </w:rPr>
      </w:pPr>
      <w:r w:rsidRPr="00063D02">
        <w:rPr>
          <w:b/>
          <w:bCs/>
          <w:color w:val="1E2CBD"/>
          <w:sz w:val="22"/>
          <w:szCs w:val="22"/>
        </w:rPr>
        <w:t>If applicable, please provide details on:</w:t>
      </w:r>
    </w:p>
    <w:p w14:paraId="2831F351" w14:textId="656B8F0B" w:rsidR="00063D02" w:rsidRPr="00063D02" w:rsidRDefault="00063D02" w:rsidP="00063D02">
      <w:pPr>
        <w:pStyle w:val="NormalBody"/>
        <w:numPr>
          <w:ilvl w:val="2"/>
          <w:numId w:val="34"/>
        </w:numPr>
        <w:rPr>
          <w:color w:val="1E2CBD"/>
          <w:sz w:val="22"/>
          <w:szCs w:val="22"/>
        </w:rPr>
      </w:pPr>
      <w:r w:rsidRPr="00063D02">
        <w:rPr>
          <w:color w:val="1E2CBD"/>
          <w:sz w:val="22"/>
          <w:szCs w:val="22"/>
        </w:rPr>
        <w:t>whether the national legislation explicitly prohibits termination of employment without a valid reason,</w:t>
      </w:r>
    </w:p>
    <w:p w14:paraId="5B1A75F2" w14:textId="77777777" w:rsidR="00126D52" w:rsidRPr="00126D52" w:rsidRDefault="00F72825" w:rsidP="00126D52">
      <w:pPr>
        <w:pStyle w:val="NormalBody"/>
        <w:ind w:left="2340"/>
        <w:rPr>
          <w:rFonts w:eastAsia="Noto Sans"/>
          <w:noProof/>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126D52">
        <w:rPr>
          <w:rFonts w:eastAsia="Noto Sans"/>
          <w:noProof/>
          <w:sz w:val="22"/>
          <w:szCs w:val="22"/>
        </w:rPr>
        <w:t xml:space="preserve">ECA § 85. </w:t>
      </w:r>
      <w:r w:rsidR="00126D52" w:rsidRPr="00126D52">
        <w:rPr>
          <w:rFonts w:eastAsia="Noto Sans"/>
          <w:noProof/>
          <w:sz w:val="22"/>
          <w:szCs w:val="22"/>
        </w:rPr>
        <w:t>Ordinary cancellation of employment contract</w:t>
      </w:r>
    </w:p>
    <w:p w14:paraId="22593992" w14:textId="074CE660" w:rsidR="00126D52" w:rsidRPr="00126D52" w:rsidRDefault="00126D52" w:rsidP="00126D52">
      <w:pPr>
        <w:pStyle w:val="NormalBody"/>
        <w:ind w:left="2340"/>
        <w:rPr>
          <w:rFonts w:eastAsia="Noto Sans"/>
          <w:noProof/>
          <w:sz w:val="22"/>
          <w:szCs w:val="22"/>
        </w:rPr>
      </w:pPr>
      <w:r w:rsidRPr="00126D52">
        <w:rPr>
          <w:rFonts w:eastAsia="Noto Sans"/>
          <w:noProof/>
          <w:sz w:val="22"/>
          <w:szCs w:val="22"/>
        </w:rPr>
        <w:t xml:space="preserve"> (1) An employee may ordinarily cancel an employment contract entered into for an unspecified term at any time.</w:t>
      </w:r>
    </w:p>
    <w:p w14:paraId="79ADDD63" w14:textId="2C2E95BE" w:rsidR="00126D52" w:rsidRPr="00126D52" w:rsidRDefault="00126D52" w:rsidP="00126D52">
      <w:pPr>
        <w:pStyle w:val="NormalBody"/>
        <w:ind w:left="2340"/>
        <w:rPr>
          <w:rFonts w:eastAsia="Noto Sans"/>
          <w:noProof/>
          <w:sz w:val="22"/>
          <w:szCs w:val="22"/>
        </w:rPr>
      </w:pPr>
      <w:r w:rsidRPr="00126D52">
        <w:rPr>
          <w:rFonts w:eastAsia="Noto Sans"/>
          <w:noProof/>
          <w:sz w:val="22"/>
          <w:szCs w:val="22"/>
        </w:rPr>
        <w:t xml:space="preserve"> (2) An employee may not ordinarily cancel an employment contract entered into for a specified term, except for an employment contract entered into for the period of substitution of employee.</w:t>
      </w:r>
    </w:p>
    <w:p w14:paraId="5B104F70" w14:textId="12335B97" w:rsidR="00126D52" w:rsidRPr="00126D52" w:rsidRDefault="00126D52" w:rsidP="00126D52">
      <w:pPr>
        <w:pStyle w:val="NormalBody"/>
        <w:ind w:left="2340"/>
        <w:rPr>
          <w:rFonts w:eastAsia="Noto Sans"/>
          <w:noProof/>
          <w:sz w:val="22"/>
          <w:szCs w:val="22"/>
        </w:rPr>
      </w:pPr>
      <w:r w:rsidRPr="00126D52">
        <w:rPr>
          <w:rFonts w:eastAsia="Noto Sans"/>
          <w:noProof/>
          <w:sz w:val="22"/>
          <w:szCs w:val="22"/>
        </w:rPr>
        <w:t xml:space="preserve"> (3) It is presumed that cancellation is ordinary, unless the employee proves that cancellation is extraordinary.</w:t>
      </w:r>
    </w:p>
    <w:p w14:paraId="5864F2F1" w14:textId="574D60DC" w:rsidR="00126D52" w:rsidRPr="00126D52" w:rsidRDefault="00126D52" w:rsidP="00126D52">
      <w:pPr>
        <w:pStyle w:val="NormalBody"/>
        <w:ind w:left="2340"/>
        <w:rPr>
          <w:rFonts w:eastAsia="Noto Sans"/>
          <w:noProof/>
          <w:sz w:val="22"/>
          <w:szCs w:val="22"/>
        </w:rPr>
      </w:pPr>
      <w:r w:rsidRPr="00126D52">
        <w:rPr>
          <w:rFonts w:eastAsia="Noto Sans"/>
          <w:noProof/>
          <w:sz w:val="22"/>
          <w:szCs w:val="22"/>
        </w:rPr>
        <w:t xml:space="preserve"> (4) If an employee does not have a basis for extraordinary cancellation of an employment contract entered into for an unspecified term, the cancellation is deemed ordinary with the term for advance notice provided by law.</w:t>
      </w:r>
    </w:p>
    <w:p w14:paraId="2FB6BE8E" w14:textId="77777777" w:rsidR="001348D3" w:rsidRDefault="00126D52" w:rsidP="00126D52">
      <w:pPr>
        <w:pStyle w:val="NormalBody"/>
        <w:ind w:left="2340"/>
        <w:rPr>
          <w:rFonts w:eastAsia="Noto Sans"/>
          <w:noProof/>
          <w:sz w:val="22"/>
          <w:szCs w:val="22"/>
        </w:rPr>
      </w:pPr>
      <w:r w:rsidRPr="00126D52">
        <w:rPr>
          <w:rFonts w:eastAsia="Noto Sans"/>
          <w:noProof/>
          <w:sz w:val="22"/>
          <w:szCs w:val="22"/>
        </w:rPr>
        <w:t xml:space="preserve"> (5) An employer may not cancel an employment contract ordinarily.</w:t>
      </w:r>
    </w:p>
    <w:p w14:paraId="27C624D2" w14:textId="77777777" w:rsidR="001348D3" w:rsidRDefault="001348D3" w:rsidP="00126D52">
      <w:pPr>
        <w:pStyle w:val="NormalBody"/>
        <w:ind w:left="2340"/>
        <w:rPr>
          <w:rFonts w:eastAsia="Noto Sans"/>
          <w:noProof/>
          <w:sz w:val="22"/>
          <w:szCs w:val="22"/>
        </w:rPr>
      </w:pPr>
    </w:p>
    <w:p w14:paraId="1DF0D9A4" w14:textId="77777777" w:rsidR="001348D3" w:rsidRPr="001348D3" w:rsidRDefault="001348D3" w:rsidP="001348D3">
      <w:pPr>
        <w:pStyle w:val="NormalBody"/>
        <w:ind w:left="2340"/>
        <w:rPr>
          <w:rFonts w:eastAsia="Noto Sans"/>
          <w:noProof/>
          <w:sz w:val="22"/>
          <w:szCs w:val="22"/>
        </w:rPr>
      </w:pPr>
      <w:r>
        <w:rPr>
          <w:rFonts w:eastAsia="Noto Sans"/>
          <w:noProof/>
          <w:sz w:val="22"/>
          <w:szCs w:val="22"/>
        </w:rPr>
        <w:lastRenderedPageBreak/>
        <w:t xml:space="preserve">ECA § 87. </w:t>
      </w:r>
      <w:r w:rsidRPr="001348D3">
        <w:rPr>
          <w:rFonts w:eastAsia="Noto Sans"/>
          <w:noProof/>
          <w:sz w:val="22"/>
          <w:szCs w:val="22"/>
        </w:rPr>
        <w:t>Extraordinary cancellation of employment contract</w:t>
      </w:r>
    </w:p>
    <w:p w14:paraId="13CBF4A4" w14:textId="3BDA2D4A" w:rsidR="00063D02" w:rsidRPr="00063D02" w:rsidRDefault="001348D3" w:rsidP="001348D3">
      <w:pPr>
        <w:pStyle w:val="NormalBody"/>
        <w:ind w:left="2340"/>
        <w:rPr>
          <w:color w:val="1E2CBD"/>
          <w:sz w:val="22"/>
          <w:szCs w:val="22"/>
        </w:rPr>
      </w:pPr>
      <w:r w:rsidRPr="001348D3">
        <w:rPr>
          <w:rFonts w:eastAsia="Noto Sans"/>
          <w:noProof/>
          <w:sz w:val="22"/>
          <w:szCs w:val="22"/>
        </w:rPr>
        <w:t xml:space="preserve">  An employment contract may be cancelled extraordinarily only with good reason as prescribed in this Act, by adhering to the terms for advance notice prescribed in this Act.</w:t>
      </w:r>
      <w:r w:rsidR="00126D52">
        <w:rPr>
          <w:rFonts w:eastAsia="Noto Sans"/>
          <w:noProof/>
          <w:sz w:val="22"/>
          <w:szCs w:val="22"/>
        </w:rPr>
        <w:t xml:space="preserve"> </w:t>
      </w:r>
      <w:r w:rsidR="00F72825" w:rsidRPr="00F72825">
        <w:rPr>
          <w:rFonts w:eastAsia="Noto Sans"/>
          <w:sz w:val="22"/>
          <w:szCs w:val="22"/>
        </w:rPr>
        <w:fldChar w:fldCharType="end"/>
      </w:r>
    </w:p>
    <w:p w14:paraId="60534CAA" w14:textId="3101CB24" w:rsidR="00063D02" w:rsidRPr="00063D02" w:rsidRDefault="00063D02" w:rsidP="00063D02">
      <w:pPr>
        <w:pStyle w:val="NormalBody"/>
        <w:numPr>
          <w:ilvl w:val="2"/>
          <w:numId w:val="34"/>
        </w:numPr>
        <w:rPr>
          <w:color w:val="1E2CBD"/>
          <w:sz w:val="22"/>
          <w:szCs w:val="22"/>
        </w:rPr>
      </w:pPr>
      <w:r w:rsidRPr="00063D02">
        <w:rPr>
          <w:color w:val="1E2CBD"/>
          <w:sz w:val="22"/>
          <w:szCs w:val="22"/>
        </w:rPr>
        <w:t>which are the valid reasons for termination and how they are defined, indicating whether these definitions relate to:</w:t>
      </w:r>
    </w:p>
    <w:p w14:paraId="64581F90" w14:textId="78FF06AA" w:rsidR="00063D02" w:rsidRDefault="00063D02" w:rsidP="00063D02">
      <w:pPr>
        <w:pStyle w:val="NormalBody"/>
        <w:numPr>
          <w:ilvl w:val="3"/>
          <w:numId w:val="34"/>
        </w:numPr>
        <w:rPr>
          <w:color w:val="1E2CBD"/>
          <w:sz w:val="22"/>
          <w:szCs w:val="22"/>
        </w:rPr>
      </w:pPr>
      <w:r w:rsidRPr="00063D02">
        <w:rPr>
          <w:color w:val="1E2CBD"/>
          <w:sz w:val="22"/>
          <w:szCs w:val="22"/>
        </w:rPr>
        <w:t>the capacity of the worker (e.g., lack of necessary skills or qualities or poor performance not caused by intentional misconduct or incapacity to perform work as a result of illness or injury);</w:t>
      </w:r>
    </w:p>
    <w:p w14:paraId="2935683B" w14:textId="7036AEBA" w:rsidR="00126D52" w:rsidRPr="00126D52" w:rsidRDefault="00F72825" w:rsidP="00126D52">
      <w:pPr>
        <w:pStyle w:val="NormalBody"/>
        <w:ind w:left="2880"/>
        <w:rPr>
          <w:rFonts w:eastAsia="Noto Sans"/>
          <w:noProof/>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126D52">
        <w:rPr>
          <w:rFonts w:eastAsia="Noto Sans"/>
          <w:noProof/>
          <w:sz w:val="22"/>
          <w:szCs w:val="22"/>
        </w:rPr>
        <w:t xml:space="preserve">ECA </w:t>
      </w:r>
      <w:r w:rsidR="00126D52" w:rsidRPr="00126D52">
        <w:rPr>
          <w:rFonts w:eastAsia="Noto Sans"/>
          <w:noProof/>
          <w:sz w:val="22"/>
          <w:szCs w:val="22"/>
        </w:rPr>
        <w:t>§ 88.  Extraordinary cancellation of employment contract by employer for reason arising from employee</w:t>
      </w:r>
    </w:p>
    <w:p w14:paraId="00EC58E8" w14:textId="77777777" w:rsidR="00126D52" w:rsidRPr="00126D52" w:rsidRDefault="00126D52" w:rsidP="00126D52">
      <w:pPr>
        <w:pStyle w:val="NormalBody"/>
        <w:ind w:left="2880"/>
        <w:rPr>
          <w:rFonts w:eastAsia="Noto Sans"/>
          <w:noProof/>
          <w:sz w:val="22"/>
          <w:szCs w:val="22"/>
        </w:rPr>
      </w:pPr>
      <w:r w:rsidRPr="00126D52">
        <w:rPr>
          <w:rFonts w:eastAsia="Noto Sans"/>
          <w:noProof/>
          <w:sz w:val="22"/>
          <w:szCs w:val="22"/>
        </w:rPr>
        <w:t xml:space="preserve"> (1) An employer may extraordinarily cancel an employment contract with good reason arising from the employee as a result of which, upon respecting mutual interests, the continuance of the employment relationship cannot be expected, especially if the employee has:</w:t>
      </w:r>
    </w:p>
    <w:p w14:paraId="061B7BF9" w14:textId="77777777" w:rsidR="00126D52" w:rsidRPr="00126D52" w:rsidRDefault="00126D52" w:rsidP="00126D52">
      <w:pPr>
        <w:pStyle w:val="NormalBody"/>
        <w:ind w:left="2880"/>
        <w:rPr>
          <w:rFonts w:eastAsia="Noto Sans"/>
          <w:noProof/>
          <w:sz w:val="22"/>
          <w:szCs w:val="22"/>
        </w:rPr>
      </w:pPr>
      <w:r w:rsidRPr="00126D52">
        <w:rPr>
          <w:rFonts w:eastAsia="Noto Sans"/>
          <w:noProof/>
          <w:sz w:val="22"/>
          <w:szCs w:val="22"/>
        </w:rPr>
        <w:t xml:space="preserve"> 1) for a long time been unable to perform their duties due to their state of health which does not allow for the continuance of the employment relationship (hereinafter decrease in capacity for work due to state of health), except in the event of working on the basis of a certificate for sick leave. A decrease in capacity for work due to state of health is presumed if the employee’s state of health does not allow for the performance of duties over four months;</w:t>
      </w:r>
    </w:p>
    <w:p w14:paraId="4574FDDE" w14:textId="77777777" w:rsidR="00126D52" w:rsidRPr="00126D52" w:rsidRDefault="00126D52" w:rsidP="00126D52">
      <w:pPr>
        <w:pStyle w:val="NormalBody"/>
        <w:ind w:left="2880"/>
        <w:rPr>
          <w:rFonts w:eastAsia="Noto Sans"/>
          <w:noProof/>
          <w:sz w:val="22"/>
          <w:szCs w:val="22"/>
        </w:rPr>
      </w:pPr>
      <w:r w:rsidRPr="00126D52">
        <w:rPr>
          <w:rFonts w:eastAsia="Noto Sans"/>
          <w:noProof/>
          <w:sz w:val="22"/>
          <w:szCs w:val="22"/>
        </w:rPr>
        <w:t xml:space="preserve"> 2) for a long time been unable to perform their duties due to their insufficient work skills, non-suitability for the position or inadaptability, which does not allow for the continuance of the employment relationship (decrease in capacity for work);</w:t>
      </w:r>
    </w:p>
    <w:p w14:paraId="343C199F" w14:textId="77777777" w:rsidR="00126D52" w:rsidRPr="00126D52" w:rsidRDefault="00126D52" w:rsidP="00126D52">
      <w:pPr>
        <w:pStyle w:val="NormalBody"/>
        <w:ind w:left="2880"/>
        <w:rPr>
          <w:rFonts w:eastAsia="Noto Sans"/>
          <w:noProof/>
          <w:sz w:val="22"/>
          <w:szCs w:val="22"/>
        </w:rPr>
      </w:pPr>
      <w:r w:rsidRPr="00126D52">
        <w:rPr>
          <w:rFonts w:eastAsia="Noto Sans"/>
          <w:noProof/>
          <w:sz w:val="22"/>
          <w:szCs w:val="22"/>
        </w:rPr>
        <w:t xml:space="preserve"> 3) in spite of a warning, disregarded the employer’s reasonable instructions or breached their duties;</w:t>
      </w:r>
    </w:p>
    <w:p w14:paraId="00AFB8CA" w14:textId="77777777" w:rsidR="00126D52" w:rsidRPr="00126D52" w:rsidRDefault="00126D52" w:rsidP="00126D52">
      <w:pPr>
        <w:pStyle w:val="NormalBody"/>
        <w:ind w:left="2880"/>
        <w:rPr>
          <w:rFonts w:eastAsia="Noto Sans"/>
          <w:noProof/>
          <w:sz w:val="22"/>
          <w:szCs w:val="22"/>
        </w:rPr>
      </w:pPr>
      <w:r w:rsidRPr="00126D52">
        <w:rPr>
          <w:rFonts w:eastAsia="Noto Sans"/>
          <w:noProof/>
          <w:sz w:val="22"/>
          <w:szCs w:val="22"/>
        </w:rPr>
        <w:t xml:space="preserve"> 4) in spite of the employer’s warning been at work in a state of intoxication;</w:t>
      </w:r>
    </w:p>
    <w:p w14:paraId="7050D08E" w14:textId="77777777" w:rsidR="00126D52" w:rsidRPr="00126D52" w:rsidRDefault="00126D52" w:rsidP="00126D52">
      <w:pPr>
        <w:pStyle w:val="NormalBody"/>
        <w:ind w:left="2880"/>
        <w:rPr>
          <w:rFonts w:eastAsia="Noto Sans"/>
          <w:noProof/>
          <w:sz w:val="22"/>
          <w:szCs w:val="22"/>
        </w:rPr>
      </w:pPr>
      <w:r w:rsidRPr="00126D52">
        <w:rPr>
          <w:rFonts w:eastAsia="Noto Sans"/>
          <w:noProof/>
          <w:sz w:val="22"/>
          <w:szCs w:val="22"/>
        </w:rPr>
        <w:t xml:space="preserve"> 5) committed a theft, fraud or another act bringing about the loss of the employer’s trust in the employee;</w:t>
      </w:r>
    </w:p>
    <w:p w14:paraId="675DDA1C" w14:textId="77777777" w:rsidR="00126D52" w:rsidRPr="00126D52" w:rsidRDefault="00126D52" w:rsidP="00126D52">
      <w:pPr>
        <w:pStyle w:val="NormalBody"/>
        <w:ind w:left="2880"/>
        <w:rPr>
          <w:rFonts w:eastAsia="Noto Sans"/>
          <w:noProof/>
          <w:sz w:val="22"/>
          <w:szCs w:val="22"/>
        </w:rPr>
      </w:pPr>
      <w:r w:rsidRPr="00126D52">
        <w:rPr>
          <w:rFonts w:eastAsia="Noto Sans"/>
          <w:noProof/>
          <w:sz w:val="22"/>
          <w:szCs w:val="22"/>
        </w:rPr>
        <w:t xml:space="preserve"> 6) brought about a third party’s distrust in the employer;</w:t>
      </w:r>
    </w:p>
    <w:p w14:paraId="16855996" w14:textId="77777777" w:rsidR="00126D52" w:rsidRPr="00126D52" w:rsidRDefault="00126D52" w:rsidP="00126D52">
      <w:pPr>
        <w:pStyle w:val="NormalBody"/>
        <w:ind w:left="2880"/>
        <w:rPr>
          <w:rFonts w:eastAsia="Noto Sans"/>
          <w:noProof/>
          <w:sz w:val="22"/>
          <w:szCs w:val="22"/>
        </w:rPr>
      </w:pPr>
      <w:r w:rsidRPr="00126D52">
        <w:rPr>
          <w:rFonts w:eastAsia="Noto Sans"/>
          <w:noProof/>
          <w:sz w:val="22"/>
          <w:szCs w:val="22"/>
        </w:rPr>
        <w:t xml:space="preserve"> 7) wrongfully and to a significant extent damaged the employer’s property or caused a threat of such damage;</w:t>
      </w:r>
    </w:p>
    <w:p w14:paraId="1AE56D71" w14:textId="14CA9B2C" w:rsidR="00126D52" w:rsidRDefault="00126D52" w:rsidP="00126D52">
      <w:pPr>
        <w:pStyle w:val="NormalBody"/>
        <w:ind w:left="2880"/>
        <w:rPr>
          <w:rFonts w:eastAsia="Noto Sans"/>
          <w:noProof/>
          <w:sz w:val="22"/>
          <w:szCs w:val="22"/>
        </w:rPr>
      </w:pPr>
      <w:r w:rsidRPr="00126D52">
        <w:rPr>
          <w:rFonts w:eastAsia="Noto Sans"/>
          <w:noProof/>
          <w:sz w:val="22"/>
          <w:szCs w:val="22"/>
        </w:rPr>
        <w:t xml:space="preserve"> 8) violated the obligation of maintaining confidentiality or restriction of trade.</w:t>
      </w:r>
    </w:p>
    <w:p w14:paraId="16B3FF50" w14:textId="43A4019C" w:rsidR="00063D02" w:rsidRPr="00063D02" w:rsidRDefault="00F72825" w:rsidP="00063D02">
      <w:pPr>
        <w:pStyle w:val="NormalBody"/>
        <w:ind w:left="2880"/>
        <w:rPr>
          <w:color w:val="1E2CBD"/>
          <w:sz w:val="22"/>
          <w:szCs w:val="22"/>
        </w:rPr>
      </w:pPr>
      <w:r w:rsidRPr="00F72825">
        <w:rPr>
          <w:rFonts w:eastAsia="Noto Sans"/>
          <w:sz w:val="22"/>
          <w:szCs w:val="22"/>
        </w:rPr>
        <w:lastRenderedPageBreak/>
        <w:fldChar w:fldCharType="end"/>
      </w:r>
    </w:p>
    <w:p w14:paraId="1D1148AF" w14:textId="5820B7FF" w:rsidR="00063D02" w:rsidRDefault="00063D02" w:rsidP="00063D02">
      <w:pPr>
        <w:pStyle w:val="NormalBody"/>
        <w:numPr>
          <w:ilvl w:val="3"/>
          <w:numId w:val="34"/>
        </w:numPr>
        <w:rPr>
          <w:color w:val="1E2CBD"/>
          <w:sz w:val="22"/>
          <w:szCs w:val="22"/>
        </w:rPr>
      </w:pPr>
      <w:r w:rsidRPr="00063D02">
        <w:rPr>
          <w:color w:val="1E2CBD"/>
          <w:sz w:val="22"/>
          <w:szCs w:val="22"/>
        </w:rPr>
        <w:t>the conduct of the worker (e.g., inadequate performance of duties or improper behaviour);</w:t>
      </w:r>
    </w:p>
    <w:p w14:paraId="155F6057" w14:textId="71D7E2E1" w:rsidR="00063D02" w:rsidRPr="00063D02" w:rsidRDefault="00F72825" w:rsidP="00063D02">
      <w:pPr>
        <w:pStyle w:val="NormalBody"/>
        <w:ind w:left="288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1348D3">
        <w:rPr>
          <w:rFonts w:eastAsia="Noto Sans"/>
          <w:sz w:val="22"/>
          <w:szCs w:val="22"/>
        </w:rPr>
        <w:t>Look at previous answer (regarding ECA § 88).</w:t>
      </w:r>
      <w:r w:rsidRPr="00F72825">
        <w:rPr>
          <w:rFonts w:eastAsia="Noto Sans"/>
          <w:sz w:val="22"/>
          <w:szCs w:val="22"/>
        </w:rPr>
        <w:fldChar w:fldCharType="end"/>
      </w:r>
    </w:p>
    <w:p w14:paraId="75A26440" w14:textId="72295C72" w:rsidR="00063D02" w:rsidRDefault="00063D02" w:rsidP="00063D02">
      <w:pPr>
        <w:pStyle w:val="NormalBody"/>
        <w:numPr>
          <w:ilvl w:val="3"/>
          <w:numId w:val="34"/>
        </w:numPr>
        <w:rPr>
          <w:color w:val="1E2CBD"/>
          <w:sz w:val="22"/>
          <w:szCs w:val="22"/>
        </w:rPr>
      </w:pPr>
      <w:r w:rsidRPr="00063D02">
        <w:rPr>
          <w:color w:val="1E2CBD"/>
          <w:sz w:val="22"/>
          <w:szCs w:val="22"/>
        </w:rPr>
        <w:t>the operational requirements of the undertaking, establishment or service (e.g., economic, technological, structural or similar reasons).</w:t>
      </w:r>
    </w:p>
    <w:p w14:paraId="318A1D93" w14:textId="77777777" w:rsidR="001348D3" w:rsidRPr="001348D3" w:rsidRDefault="00F72825" w:rsidP="001348D3">
      <w:pPr>
        <w:pStyle w:val="NormalBody"/>
        <w:ind w:left="2836"/>
        <w:rPr>
          <w:rFonts w:eastAsia="Noto Sans"/>
          <w:noProof/>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1348D3">
        <w:rPr>
          <w:rFonts w:eastAsia="Noto Sans"/>
          <w:noProof/>
          <w:sz w:val="22"/>
          <w:szCs w:val="22"/>
        </w:rPr>
        <w:t xml:space="preserve">ECA </w:t>
      </w:r>
      <w:r w:rsidR="001348D3" w:rsidRPr="001348D3">
        <w:rPr>
          <w:rFonts w:eastAsia="Noto Sans"/>
          <w:noProof/>
          <w:sz w:val="22"/>
          <w:szCs w:val="22"/>
        </w:rPr>
        <w:t>§ 89.  Extraordinary cancellation of employment contract by employer for economic reasons</w:t>
      </w:r>
    </w:p>
    <w:p w14:paraId="210AC057" w14:textId="58A66A8B" w:rsidR="001348D3" w:rsidRPr="001348D3" w:rsidRDefault="001348D3" w:rsidP="001348D3">
      <w:pPr>
        <w:pStyle w:val="NormalBody"/>
        <w:ind w:left="2836"/>
        <w:rPr>
          <w:rFonts w:eastAsia="Noto Sans"/>
          <w:noProof/>
          <w:sz w:val="22"/>
          <w:szCs w:val="22"/>
        </w:rPr>
      </w:pPr>
      <w:r w:rsidRPr="001348D3">
        <w:rPr>
          <w:rFonts w:eastAsia="Noto Sans"/>
          <w:noProof/>
          <w:sz w:val="22"/>
          <w:szCs w:val="22"/>
        </w:rPr>
        <w:t xml:space="preserve"> (1) An employer may extraordinarily cancel an employment contract if the continuance of the employment relationship on the agreed conditions becomes impossible due to a decrease in the work volume or reorganisation of work or other cessation of work (lay-off).</w:t>
      </w:r>
    </w:p>
    <w:p w14:paraId="34818A6B" w14:textId="77777777" w:rsidR="001348D3" w:rsidRPr="001348D3" w:rsidRDefault="001348D3" w:rsidP="001348D3">
      <w:pPr>
        <w:pStyle w:val="NormalBody"/>
        <w:ind w:left="2836"/>
        <w:rPr>
          <w:rFonts w:eastAsia="Noto Sans"/>
          <w:noProof/>
          <w:sz w:val="22"/>
          <w:szCs w:val="22"/>
        </w:rPr>
      </w:pPr>
      <w:r w:rsidRPr="001348D3">
        <w:rPr>
          <w:rFonts w:eastAsia="Noto Sans"/>
          <w:noProof/>
          <w:sz w:val="22"/>
          <w:szCs w:val="22"/>
        </w:rPr>
        <w:t xml:space="preserve"> (2) Lay-off is also extraordinary cancellation of an employment contract:</w:t>
      </w:r>
    </w:p>
    <w:p w14:paraId="68A80947" w14:textId="77777777" w:rsidR="001348D3" w:rsidRPr="001348D3" w:rsidRDefault="001348D3" w:rsidP="001348D3">
      <w:pPr>
        <w:pStyle w:val="NormalBody"/>
        <w:ind w:left="2836"/>
        <w:rPr>
          <w:rFonts w:eastAsia="Noto Sans"/>
          <w:noProof/>
          <w:sz w:val="22"/>
          <w:szCs w:val="22"/>
        </w:rPr>
      </w:pPr>
      <w:r w:rsidRPr="001348D3">
        <w:rPr>
          <w:rFonts w:eastAsia="Noto Sans"/>
          <w:noProof/>
          <w:sz w:val="22"/>
          <w:szCs w:val="22"/>
        </w:rPr>
        <w:t xml:space="preserve"> 1) upon cessation of the activities of employer;</w:t>
      </w:r>
    </w:p>
    <w:p w14:paraId="461518D0" w14:textId="1178E3E7" w:rsidR="00063D02" w:rsidRPr="00063D02" w:rsidRDefault="001348D3" w:rsidP="001348D3">
      <w:pPr>
        <w:pStyle w:val="NormalBody"/>
        <w:ind w:left="2836"/>
        <w:rPr>
          <w:color w:val="1E2CBD"/>
          <w:sz w:val="22"/>
          <w:szCs w:val="22"/>
        </w:rPr>
      </w:pPr>
      <w:r w:rsidRPr="001348D3">
        <w:rPr>
          <w:rFonts w:eastAsia="Noto Sans"/>
          <w:noProof/>
          <w:sz w:val="22"/>
          <w:szCs w:val="22"/>
        </w:rPr>
        <w:t xml:space="preserve"> 2) upon declaration of bankruptcy of employer or termination of bankruptcy proceedings, without declaring bankruptcy, by abatement.</w:t>
      </w:r>
      <w:r w:rsidR="00F72825" w:rsidRPr="00F72825">
        <w:rPr>
          <w:rFonts w:eastAsia="Noto Sans"/>
          <w:sz w:val="22"/>
          <w:szCs w:val="22"/>
        </w:rPr>
        <w:fldChar w:fldCharType="end"/>
      </w:r>
    </w:p>
    <w:p w14:paraId="3816EFD9" w14:textId="77777777" w:rsidR="005D5203" w:rsidRDefault="005D5203" w:rsidP="00063D02">
      <w:pPr>
        <w:pStyle w:val="NormalBody"/>
        <w:ind w:left="1440"/>
        <w:jc w:val="center"/>
        <w:rPr>
          <w:b/>
          <w:bCs/>
          <w:i/>
          <w:iCs/>
          <w:color w:val="1E2CBD"/>
          <w:sz w:val="22"/>
          <w:szCs w:val="22"/>
        </w:rPr>
      </w:pPr>
    </w:p>
    <w:p w14:paraId="15A3D437" w14:textId="6CC76267" w:rsidR="00063D02" w:rsidRPr="001053A7" w:rsidRDefault="00063D02" w:rsidP="00063D02">
      <w:pPr>
        <w:pStyle w:val="NormalBody"/>
        <w:ind w:left="1440"/>
        <w:jc w:val="center"/>
        <w:rPr>
          <w:b/>
          <w:bCs/>
          <w:i/>
          <w:iCs/>
          <w:color w:val="1E2CBD"/>
          <w:sz w:val="22"/>
          <w:szCs w:val="22"/>
        </w:rPr>
      </w:pPr>
      <w:r w:rsidRPr="001053A7">
        <w:rPr>
          <w:b/>
          <w:bCs/>
          <w:i/>
          <w:iCs/>
          <w:color w:val="1E2CBD"/>
          <w:sz w:val="22"/>
          <w:szCs w:val="22"/>
        </w:rPr>
        <w:t>Invalid reasons for termination of employment</w:t>
      </w:r>
    </w:p>
    <w:p w14:paraId="60AE388F" w14:textId="77777777" w:rsidR="00063D02" w:rsidRDefault="00063D02" w:rsidP="00063D02">
      <w:pPr>
        <w:pStyle w:val="NormalBody"/>
        <w:ind w:left="1440"/>
        <w:jc w:val="center"/>
        <w:rPr>
          <w:b/>
          <w:bCs/>
          <w:i/>
          <w:iCs/>
          <w:color w:val="1E2CBD"/>
          <w:sz w:val="22"/>
          <w:szCs w:val="22"/>
        </w:rPr>
      </w:pPr>
    </w:p>
    <w:p w14:paraId="5FDA3C91" w14:textId="1A55EEBE" w:rsidR="00063D02" w:rsidRDefault="00063D02" w:rsidP="00063D02">
      <w:pPr>
        <w:pStyle w:val="NormalBody"/>
        <w:numPr>
          <w:ilvl w:val="1"/>
          <w:numId w:val="34"/>
        </w:numPr>
        <w:rPr>
          <w:b/>
          <w:bCs/>
          <w:color w:val="1E2CBD"/>
          <w:sz w:val="22"/>
          <w:szCs w:val="22"/>
        </w:rPr>
      </w:pPr>
      <w:r w:rsidRPr="00063D02">
        <w:rPr>
          <w:b/>
          <w:bCs/>
          <w:color w:val="1E2CBD"/>
          <w:sz w:val="22"/>
          <w:szCs w:val="22"/>
        </w:rPr>
        <w:t>Please indicate whether the national legislation or other methods of implementation consider the following criteria as not constituting valid reason for termination of employment:</w:t>
      </w:r>
    </w:p>
    <w:p w14:paraId="5889B3CB" w14:textId="1A947908" w:rsidR="00465674" w:rsidRDefault="00465674" w:rsidP="00465674">
      <w:pPr>
        <w:pStyle w:val="NormalBody"/>
        <w:numPr>
          <w:ilvl w:val="2"/>
          <w:numId w:val="34"/>
        </w:numPr>
        <w:rPr>
          <w:color w:val="1E2CBD"/>
          <w:sz w:val="22"/>
          <w:szCs w:val="22"/>
        </w:rPr>
      </w:pPr>
      <w:r w:rsidRPr="00465674">
        <w:rPr>
          <w:color w:val="1E2CBD"/>
          <w:sz w:val="22"/>
          <w:szCs w:val="22"/>
        </w:rPr>
        <w:t>union membership or participation in union activities outside working hours or, with the employer’s consent, within working hours;</w:t>
      </w:r>
    </w:p>
    <w:p w14:paraId="2CFA900C" w14:textId="50C742E9" w:rsidR="002B025C" w:rsidRDefault="00F72825" w:rsidP="00524FC3">
      <w:pPr>
        <w:pStyle w:val="NormalBody"/>
        <w:ind w:left="2340"/>
        <w:rPr>
          <w:rFonts w:eastAsia="Noto Sans"/>
          <w:noProof/>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2B025C">
        <w:rPr>
          <w:rFonts w:eastAsia="Noto Sans"/>
          <w:noProof/>
          <w:sz w:val="22"/>
          <w:szCs w:val="22"/>
        </w:rPr>
        <w:t>ECA § 92. Restriction on cancellation</w:t>
      </w:r>
      <w:r w:rsidR="002B025C" w:rsidRPr="002B025C">
        <w:rPr>
          <w:rFonts w:eastAsia="Noto Sans"/>
          <w:noProof/>
          <w:sz w:val="22"/>
          <w:szCs w:val="22"/>
        </w:rPr>
        <w:t xml:space="preserve"> </w:t>
      </w:r>
    </w:p>
    <w:p w14:paraId="5843FDA4" w14:textId="75A40C5C" w:rsidR="002B025C" w:rsidRDefault="002B025C" w:rsidP="00524FC3">
      <w:pPr>
        <w:pStyle w:val="NormalBody"/>
        <w:ind w:left="2340"/>
        <w:rPr>
          <w:rFonts w:eastAsia="Noto Sans"/>
          <w:noProof/>
          <w:sz w:val="22"/>
          <w:szCs w:val="22"/>
        </w:rPr>
      </w:pPr>
      <w:r w:rsidRPr="002B025C">
        <w:rPr>
          <w:rFonts w:eastAsia="Noto Sans"/>
          <w:noProof/>
          <w:sz w:val="22"/>
          <w:szCs w:val="22"/>
        </w:rPr>
        <w:t>(1) An employer may not cancel an employment contract on the ground that:</w:t>
      </w:r>
    </w:p>
    <w:p w14:paraId="62F24D4E" w14:textId="1A11854C" w:rsidR="002B025C" w:rsidRDefault="002B025C" w:rsidP="00524FC3">
      <w:pPr>
        <w:pStyle w:val="NormalBody"/>
        <w:ind w:left="2340"/>
        <w:rPr>
          <w:rFonts w:eastAsia="Noto Sans"/>
          <w:noProof/>
          <w:sz w:val="22"/>
          <w:szCs w:val="22"/>
        </w:rPr>
      </w:pPr>
      <w:r w:rsidRPr="002B025C">
        <w:rPr>
          <w:rFonts w:eastAsia="Noto Sans"/>
          <w:noProof/>
          <w:sz w:val="22"/>
          <w:szCs w:val="22"/>
        </w:rPr>
        <w:t xml:space="preserve"> 4) the employee represents other employees on the basis provided by law;</w:t>
      </w:r>
    </w:p>
    <w:p w14:paraId="5AE37404" w14:textId="77777777" w:rsidR="002B025C" w:rsidRDefault="002B025C" w:rsidP="00524FC3">
      <w:pPr>
        <w:pStyle w:val="NormalBody"/>
        <w:ind w:left="2340"/>
        <w:rPr>
          <w:rFonts w:eastAsia="Noto Sans"/>
          <w:noProof/>
          <w:sz w:val="22"/>
          <w:szCs w:val="22"/>
        </w:rPr>
      </w:pPr>
    </w:p>
    <w:p w14:paraId="45FBAAC0" w14:textId="7724DF7B" w:rsidR="002B025C" w:rsidRDefault="002B025C" w:rsidP="00524FC3">
      <w:pPr>
        <w:pStyle w:val="NormalBody"/>
        <w:ind w:left="2340"/>
        <w:rPr>
          <w:rFonts w:eastAsia="Noto Sans"/>
          <w:noProof/>
          <w:sz w:val="22"/>
          <w:szCs w:val="22"/>
        </w:rPr>
      </w:pPr>
      <w:r>
        <w:rPr>
          <w:rFonts w:eastAsia="Noto Sans"/>
          <w:noProof/>
          <w:sz w:val="22"/>
          <w:szCs w:val="22"/>
        </w:rPr>
        <w:t xml:space="preserve">Trade Unions Act also provides additional protection to employees. Act available in English: </w:t>
      </w:r>
      <w:r w:rsidRPr="002B025C">
        <w:rPr>
          <w:rFonts w:eastAsia="Noto Sans"/>
          <w:noProof/>
          <w:sz w:val="22"/>
          <w:szCs w:val="22"/>
        </w:rPr>
        <w:t>https://www.riigiteataja.ee/en/eli/511022026003/consolide</w:t>
      </w:r>
      <w:r>
        <w:rPr>
          <w:rFonts w:eastAsia="Noto Sans"/>
          <w:noProof/>
          <w:sz w:val="22"/>
          <w:szCs w:val="22"/>
        </w:rPr>
        <w:t>.</w:t>
      </w:r>
    </w:p>
    <w:p w14:paraId="3D77AD50" w14:textId="4A0FE978" w:rsidR="002B025C" w:rsidRDefault="002B025C" w:rsidP="00524FC3">
      <w:pPr>
        <w:pStyle w:val="NormalBody"/>
        <w:ind w:left="2340"/>
        <w:rPr>
          <w:rFonts w:eastAsia="Noto Sans"/>
          <w:noProof/>
          <w:sz w:val="22"/>
          <w:szCs w:val="22"/>
        </w:rPr>
      </w:pPr>
      <w:r>
        <w:rPr>
          <w:rFonts w:eastAsia="Noto Sans"/>
          <w:noProof/>
          <w:sz w:val="22"/>
          <w:szCs w:val="22"/>
        </w:rPr>
        <w:t>Trade Unions Act § 19. Rights of employee</w:t>
      </w:r>
    </w:p>
    <w:p w14:paraId="1543A3AD" w14:textId="77777777" w:rsidR="002B025C" w:rsidRPr="002B025C" w:rsidRDefault="002B025C" w:rsidP="002B025C">
      <w:pPr>
        <w:pStyle w:val="NormalBody"/>
        <w:ind w:left="2340"/>
        <w:rPr>
          <w:rFonts w:eastAsia="Noto Sans"/>
          <w:noProof/>
          <w:sz w:val="22"/>
          <w:szCs w:val="22"/>
        </w:rPr>
      </w:pPr>
      <w:r w:rsidRPr="002B025C">
        <w:rPr>
          <w:rFonts w:eastAsia="Noto Sans"/>
          <w:noProof/>
          <w:sz w:val="22"/>
          <w:szCs w:val="22"/>
        </w:rPr>
        <w:lastRenderedPageBreak/>
        <w:t xml:space="preserve"> (2) The rights of an employee and a person seeking employment may not be restricted on the ground of their membership in a trade union or absence thereof, of being elected a representative of a trade union, or of other legal activities related to trade unions.</w:t>
      </w:r>
    </w:p>
    <w:p w14:paraId="5EEAD1DA" w14:textId="77777777" w:rsidR="002B025C" w:rsidRPr="002B025C" w:rsidRDefault="002B025C" w:rsidP="002B025C">
      <w:pPr>
        <w:pStyle w:val="NormalBody"/>
        <w:ind w:left="2340"/>
        <w:rPr>
          <w:rFonts w:eastAsia="Noto Sans"/>
          <w:noProof/>
          <w:sz w:val="22"/>
          <w:szCs w:val="22"/>
        </w:rPr>
      </w:pPr>
      <w:r w:rsidRPr="002B025C">
        <w:rPr>
          <w:rFonts w:eastAsia="Noto Sans"/>
          <w:noProof/>
          <w:sz w:val="22"/>
          <w:szCs w:val="22"/>
        </w:rPr>
        <w:t xml:space="preserve"> (3) The restriction of rights provided in subsection 2 of this section means that due to activities related to trade unions:</w:t>
      </w:r>
    </w:p>
    <w:p w14:paraId="71818643" w14:textId="77777777" w:rsidR="002B025C" w:rsidRPr="002B025C" w:rsidRDefault="002B025C" w:rsidP="002B025C">
      <w:pPr>
        <w:pStyle w:val="NormalBody"/>
        <w:ind w:left="2340"/>
        <w:rPr>
          <w:rFonts w:eastAsia="Noto Sans"/>
          <w:noProof/>
          <w:sz w:val="22"/>
          <w:szCs w:val="22"/>
        </w:rPr>
      </w:pPr>
      <w:r w:rsidRPr="002B025C">
        <w:rPr>
          <w:rFonts w:eastAsia="Noto Sans"/>
          <w:noProof/>
          <w:sz w:val="22"/>
          <w:szCs w:val="22"/>
        </w:rPr>
        <w:t xml:space="preserve"> 1) an employee is not allowed to work;</w:t>
      </w:r>
    </w:p>
    <w:p w14:paraId="1108B207" w14:textId="77777777" w:rsidR="002B025C" w:rsidRPr="002B025C" w:rsidRDefault="002B025C" w:rsidP="002B025C">
      <w:pPr>
        <w:pStyle w:val="NormalBody"/>
        <w:ind w:left="2340"/>
        <w:rPr>
          <w:rFonts w:eastAsia="Noto Sans"/>
          <w:noProof/>
          <w:sz w:val="22"/>
          <w:szCs w:val="22"/>
        </w:rPr>
      </w:pPr>
      <w:r w:rsidRPr="002B025C">
        <w:rPr>
          <w:rFonts w:eastAsia="Noto Sans"/>
          <w:noProof/>
          <w:sz w:val="22"/>
          <w:szCs w:val="22"/>
        </w:rPr>
        <w:t xml:space="preserve"> 2) an employment contract of an employee is cancelled or they are released from service;</w:t>
      </w:r>
    </w:p>
    <w:p w14:paraId="15A2696C" w14:textId="77777777" w:rsidR="002B025C" w:rsidRPr="002B025C" w:rsidRDefault="002B025C" w:rsidP="002B025C">
      <w:pPr>
        <w:pStyle w:val="NormalBody"/>
        <w:ind w:left="2340"/>
        <w:rPr>
          <w:rFonts w:eastAsia="Noto Sans"/>
          <w:noProof/>
          <w:sz w:val="22"/>
          <w:szCs w:val="22"/>
        </w:rPr>
      </w:pPr>
      <w:r w:rsidRPr="002B025C">
        <w:rPr>
          <w:rFonts w:eastAsia="Noto Sans"/>
          <w:noProof/>
          <w:sz w:val="22"/>
          <w:szCs w:val="22"/>
        </w:rPr>
        <w:t xml:space="preserve"> 3) the working conditions of an employee are impaired;</w:t>
      </w:r>
    </w:p>
    <w:p w14:paraId="12B31487" w14:textId="77777777" w:rsidR="002B025C" w:rsidRPr="002B025C" w:rsidRDefault="002B025C" w:rsidP="002B025C">
      <w:pPr>
        <w:pStyle w:val="NormalBody"/>
        <w:ind w:left="2340"/>
        <w:rPr>
          <w:rFonts w:eastAsia="Noto Sans"/>
          <w:noProof/>
          <w:sz w:val="22"/>
          <w:szCs w:val="22"/>
        </w:rPr>
      </w:pPr>
      <w:r w:rsidRPr="002B025C">
        <w:rPr>
          <w:rFonts w:eastAsia="Noto Sans"/>
          <w:noProof/>
          <w:sz w:val="22"/>
          <w:szCs w:val="22"/>
        </w:rPr>
        <w:t xml:space="preserve"> 4) remuneration, wages or additional remuneration is reduced or not paid;</w:t>
      </w:r>
    </w:p>
    <w:p w14:paraId="7B272CAC" w14:textId="77777777" w:rsidR="002B025C" w:rsidRPr="002B025C" w:rsidRDefault="002B025C" w:rsidP="002B025C">
      <w:pPr>
        <w:pStyle w:val="NormalBody"/>
        <w:ind w:left="2340"/>
        <w:rPr>
          <w:rFonts w:eastAsia="Noto Sans"/>
          <w:noProof/>
          <w:sz w:val="22"/>
          <w:szCs w:val="22"/>
        </w:rPr>
      </w:pPr>
      <w:r w:rsidRPr="002B025C">
        <w:rPr>
          <w:rFonts w:eastAsia="Noto Sans"/>
          <w:noProof/>
          <w:sz w:val="22"/>
          <w:szCs w:val="22"/>
        </w:rPr>
        <w:t xml:space="preserve"> 5) a disciplinary penalty is imposed;</w:t>
      </w:r>
    </w:p>
    <w:p w14:paraId="28E9B414" w14:textId="77777777" w:rsidR="002B025C" w:rsidRPr="002B025C" w:rsidRDefault="002B025C" w:rsidP="002B025C">
      <w:pPr>
        <w:pStyle w:val="NormalBody"/>
        <w:ind w:left="2340"/>
        <w:rPr>
          <w:rFonts w:eastAsia="Noto Sans"/>
          <w:noProof/>
          <w:sz w:val="22"/>
          <w:szCs w:val="22"/>
        </w:rPr>
      </w:pPr>
      <w:r w:rsidRPr="002B025C">
        <w:rPr>
          <w:rFonts w:eastAsia="Noto Sans"/>
          <w:noProof/>
          <w:sz w:val="22"/>
          <w:szCs w:val="22"/>
        </w:rPr>
        <w:t xml:space="preserve"> 6) an employee is threatened with cancellation of the employment contract, release from service, impairment of working conditions, imposition of punishment;</w:t>
      </w:r>
    </w:p>
    <w:p w14:paraId="28AE24D4" w14:textId="77777777" w:rsidR="002B025C" w:rsidRPr="002B025C" w:rsidRDefault="002B025C" w:rsidP="002B025C">
      <w:pPr>
        <w:pStyle w:val="NormalBody"/>
        <w:ind w:left="2340"/>
        <w:rPr>
          <w:rFonts w:eastAsia="Noto Sans"/>
          <w:noProof/>
          <w:sz w:val="22"/>
          <w:szCs w:val="22"/>
        </w:rPr>
      </w:pPr>
      <w:r w:rsidRPr="002B025C">
        <w:rPr>
          <w:rFonts w:eastAsia="Noto Sans"/>
          <w:noProof/>
          <w:sz w:val="22"/>
          <w:szCs w:val="22"/>
        </w:rPr>
        <w:t xml:space="preserve"> 7) an employee is otherwise treated unequally.</w:t>
      </w:r>
    </w:p>
    <w:p w14:paraId="534178CF" w14:textId="006A880E" w:rsidR="00524FC3" w:rsidRPr="00465674" w:rsidRDefault="002B025C" w:rsidP="00524FC3">
      <w:pPr>
        <w:pStyle w:val="NormalBody"/>
        <w:ind w:left="2340"/>
        <w:rPr>
          <w:color w:val="1E2CBD"/>
          <w:sz w:val="22"/>
          <w:szCs w:val="22"/>
        </w:rPr>
      </w:pPr>
      <w:r w:rsidRPr="002B025C">
        <w:rPr>
          <w:rFonts w:eastAsia="Noto Sans"/>
          <w:noProof/>
          <w:sz w:val="22"/>
          <w:szCs w:val="22"/>
        </w:rPr>
        <w:t xml:space="preserve"> (4) An employee whose rights are restricted in a way provided in subsection 3 of this section has the right to demand termination of the restriction, compensation for the proprietary or non-proprietary damage caused to them and restoration of the former situation.</w:t>
      </w:r>
      <w:r w:rsidR="00F72825" w:rsidRPr="00F72825">
        <w:rPr>
          <w:rFonts w:eastAsia="Noto Sans"/>
          <w:sz w:val="22"/>
          <w:szCs w:val="22"/>
        </w:rPr>
        <w:fldChar w:fldCharType="end"/>
      </w:r>
    </w:p>
    <w:p w14:paraId="005BD59C" w14:textId="6563E5C4" w:rsidR="00465674" w:rsidRDefault="00465674" w:rsidP="00465674">
      <w:pPr>
        <w:pStyle w:val="NormalBody"/>
        <w:numPr>
          <w:ilvl w:val="2"/>
          <w:numId w:val="34"/>
        </w:numPr>
        <w:rPr>
          <w:color w:val="1E2CBD"/>
          <w:sz w:val="22"/>
          <w:szCs w:val="22"/>
        </w:rPr>
      </w:pPr>
      <w:r w:rsidRPr="00465674">
        <w:rPr>
          <w:color w:val="1E2CBD"/>
          <w:sz w:val="22"/>
          <w:szCs w:val="22"/>
        </w:rPr>
        <w:t>seeking office as, or acting or having acted in the capacity of, a workers’ representative;</w:t>
      </w:r>
    </w:p>
    <w:p w14:paraId="37F8193D" w14:textId="3F51BBA7" w:rsidR="00524FC3" w:rsidRPr="00465674"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FE7AF8" w:rsidRPr="00FE7AF8">
        <w:rPr>
          <w:rFonts w:eastAsia="Noto Sans"/>
          <w:noProof/>
          <w:sz w:val="22"/>
          <w:szCs w:val="22"/>
        </w:rPr>
        <w:t>Look at answer to point (</w:t>
      </w:r>
      <w:r w:rsidR="00FE7AF8">
        <w:rPr>
          <w:rFonts w:eastAsia="Noto Sans"/>
          <w:noProof/>
          <w:sz w:val="22"/>
          <w:szCs w:val="22"/>
        </w:rPr>
        <w:t>a</w:t>
      </w:r>
      <w:r w:rsidR="00FE7AF8" w:rsidRPr="00FE7AF8">
        <w:rPr>
          <w:rFonts w:eastAsia="Noto Sans"/>
          <w:noProof/>
          <w:sz w:val="22"/>
          <w:szCs w:val="22"/>
        </w:rPr>
        <w:t>)</w:t>
      </w:r>
      <w:r w:rsidR="002B025C">
        <w:rPr>
          <w:rFonts w:eastAsia="Noto Sans"/>
          <w:noProof/>
          <w:sz w:val="22"/>
          <w:szCs w:val="22"/>
        </w:rPr>
        <w:t>.</w:t>
      </w:r>
      <w:r w:rsidRPr="00F72825">
        <w:rPr>
          <w:rFonts w:eastAsia="Noto Sans"/>
          <w:sz w:val="22"/>
          <w:szCs w:val="22"/>
        </w:rPr>
        <w:fldChar w:fldCharType="end"/>
      </w:r>
    </w:p>
    <w:p w14:paraId="5E02D8B5" w14:textId="2E406DA0" w:rsidR="00465674" w:rsidRDefault="00465674" w:rsidP="00465674">
      <w:pPr>
        <w:pStyle w:val="NormalBody"/>
        <w:numPr>
          <w:ilvl w:val="2"/>
          <w:numId w:val="34"/>
        </w:numPr>
        <w:rPr>
          <w:color w:val="1E2CBD"/>
          <w:sz w:val="22"/>
          <w:szCs w:val="22"/>
        </w:rPr>
      </w:pPr>
      <w:r w:rsidRPr="00465674">
        <w:rPr>
          <w:color w:val="1E2CBD"/>
          <w:sz w:val="22"/>
          <w:szCs w:val="22"/>
        </w:rPr>
        <w:t>filing a complaint or participating in proceedings against an employer involving alleged violations of laws or regulations, or recourse to competent administrative authorities;</w:t>
      </w:r>
    </w:p>
    <w:p w14:paraId="7C99A28B" w14:textId="6007084A" w:rsidR="002904B4" w:rsidRPr="002904B4" w:rsidRDefault="00F72825" w:rsidP="002904B4">
      <w:pPr>
        <w:pStyle w:val="NormalBody"/>
        <w:ind w:left="2340"/>
        <w:rPr>
          <w:rFonts w:eastAsia="Noto Sans"/>
          <w:noProof/>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2904B4">
        <w:rPr>
          <w:rFonts w:eastAsia="Noto Sans"/>
          <w:noProof/>
          <w:sz w:val="22"/>
          <w:szCs w:val="22"/>
        </w:rPr>
        <w:t xml:space="preserve">ECA </w:t>
      </w:r>
      <w:r w:rsidR="002904B4" w:rsidRPr="002904B4">
        <w:rPr>
          <w:rFonts w:eastAsia="Noto Sans"/>
          <w:noProof/>
          <w:sz w:val="22"/>
          <w:szCs w:val="22"/>
        </w:rPr>
        <w:t>§ 2</w:t>
      </w:r>
      <w:r w:rsidR="001E078B">
        <w:rPr>
          <w:rFonts w:eastAsia="Noto Sans"/>
          <w:noProof/>
          <w:sz w:val="22"/>
          <w:szCs w:val="22"/>
        </w:rPr>
        <w:t>'</w:t>
      </w:r>
      <w:r w:rsidR="002904B4" w:rsidRPr="002904B4">
        <w:rPr>
          <w:rFonts w:eastAsia="Noto Sans"/>
          <w:noProof/>
          <w:sz w:val="22"/>
          <w:szCs w:val="22"/>
        </w:rPr>
        <w:t>1.  Protection against unfavourable treatment</w:t>
      </w:r>
    </w:p>
    <w:p w14:paraId="6D0A62F6" w14:textId="6C11AEC5" w:rsidR="00524FC3" w:rsidRPr="00465674" w:rsidRDefault="002904B4" w:rsidP="002904B4">
      <w:pPr>
        <w:pStyle w:val="NormalBody"/>
        <w:ind w:left="2340"/>
        <w:rPr>
          <w:color w:val="1E2CBD"/>
          <w:sz w:val="22"/>
          <w:szCs w:val="22"/>
        </w:rPr>
      </w:pPr>
      <w:r w:rsidRPr="002904B4">
        <w:rPr>
          <w:rFonts w:eastAsia="Noto Sans"/>
          <w:noProof/>
          <w:sz w:val="22"/>
          <w:szCs w:val="22"/>
        </w:rPr>
        <w:t xml:space="preserve"> An employer may not treat an employee unfavourably for the reason that the employee relies on their rights, draws attention to violation thereof or supports another employee in the protection of that employee’s rights.</w:t>
      </w:r>
      <w:r w:rsidR="00F72825" w:rsidRPr="00F72825">
        <w:rPr>
          <w:rFonts w:eastAsia="Noto Sans"/>
          <w:sz w:val="22"/>
          <w:szCs w:val="22"/>
        </w:rPr>
        <w:fldChar w:fldCharType="end"/>
      </w:r>
    </w:p>
    <w:p w14:paraId="5BC1F676" w14:textId="4A02E677" w:rsidR="00465674" w:rsidRDefault="00465674" w:rsidP="00465674">
      <w:pPr>
        <w:pStyle w:val="NormalBody"/>
        <w:numPr>
          <w:ilvl w:val="2"/>
          <w:numId w:val="34"/>
        </w:numPr>
        <w:rPr>
          <w:color w:val="1E2CBD"/>
          <w:sz w:val="22"/>
          <w:szCs w:val="22"/>
        </w:rPr>
      </w:pPr>
      <w:r w:rsidRPr="00465674">
        <w:rPr>
          <w:color w:val="1E2CBD"/>
          <w:sz w:val="22"/>
          <w:szCs w:val="22"/>
        </w:rPr>
        <w:t>race,</w:t>
      </w:r>
    </w:p>
    <w:p w14:paraId="77B3386C" w14:textId="77777777" w:rsidR="002904B4" w:rsidRPr="002904B4" w:rsidRDefault="00F72825" w:rsidP="002904B4">
      <w:pPr>
        <w:pStyle w:val="NormalBody"/>
        <w:ind w:left="2340"/>
        <w:rPr>
          <w:rFonts w:eastAsia="Noto Sans"/>
          <w:noProof/>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2904B4">
        <w:rPr>
          <w:rFonts w:eastAsia="Noto Sans"/>
          <w:noProof/>
          <w:sz w:val="22"/>
          <w:szCs w:val="22"/>
        </w:rPr>
        <w:t xml:space="preserve">ECA </w:t>
      </w:r>
      <w:r w:rsidR="002904B4" w:rsidRPr="002904B4">
        <w:rPr>
          <w:rFonts w:eastAsia="Noto Sans"/>
          <w:noProof/>
          <w:sz w:val="22"/>
          <w:szCs w:val="22"/>
        </w:rPr>
        <w:t>§ 3.  Principle of equal treatment</w:t>
      </w:r>
    </w:p>
    <w:p w14:paraId="3C6EF0F6" w14:textId="77777777" w:rsidR="002904B4" w:rsidRDefault="002904B4" w:rsidP="002904B4">
      <w:pPr>
        <w:pStyle w:val="NormalBody"/>
        <w:ind w:left="2340"/>
        <w:rPr>
          <w:rFonts w:eastAsia="Noto Sans"/>
          <w:noProof/>
          <w:sz w:val="22"/>
          <w:szCs w:val="22"/>
        </w:rPr>
      </w:pPr>
      <w:r w:rsidRPr="002904B4">
        <w:rPr>
          <w:rFonts w:eastAsia="Noto Sans"/>
          <w:noProof/>
          <w:sz w:val="22"/>
          <w:szCs w:val="22"/>
        </w:rPr>
        <w:t xml:space="preserve"> An employer must ensure the protection of employees against discrimination, follow the principle of equal treatment and promote equality in accordance with the Equal Treatment Act and Gender Equality Act.</w:t>
      </w:r>
    </w:p>
    <w:p w14:paraId="06E407D6" w14:textId="77777777" w:rsidR="0005660B" w:rsidRDefault="0005660B" w:rsidP="002904B4">
      <w:pPr>
        <w:pStyle w:val="NormalBody"/>
        <w:ind w:left="2340"/>
        <w:rPr>
          <w:rFonts w:eastAsia="Noto Sans"/>
          <w:noProof/>
          <w:sz w:val="22"/>
          <w:szCs w:val="22"/>
        </w:rPr>
      </w:pPr>
    </w:p>
    <w:p w14:paraId="08D7B183" w14:textId="77777777" w:rsidR="002904B4" w:rsidRDefault="002904B4" w:rsidP="002904B4">
      <w:pPr>
        <w:pStyle w:val="NormalBody"/>
        <w:ind w:left="2340"/>
        <w:rPr>
          <w:rFonts w:eastAsia="Noto Sans"/>
          <w:sz w:val="22"/>
          <w:szCs w:val="22"/>
        </w:rPr>
      </w:pPr>
      <w:r>
        <w:rPr>
          <w:rFonts w:eastAsia="Noto Sans"/>
          <w:sz w:val="22"/>
          <w:szCs w:val="22"/>
        </w:rPr>
        <w:lastRenderedPageBreak/>
        <w:t xml:space="preserve">Equal Tratment Act (available in English: </w:t>
      </w:r>
      <w:r w:rsidRPr="002904B4">
        <w:rPr>
          <w:rFonts w:eastAsia="Noto Sans"/>
          <w:sz w:val="22"/>
          <w:szCs w:val="22"/>
        </w:rPr>
        <w:t>https://www.riigiteataja.ee/en/eli/513062025002/consolide</w:t>
      </w:r>
      <w:r>
        <w:rPr>
          <w:rFonts w:eastAsia="Noto Sans"/>
          <w:sz w:val="22"/>
          <w:szCs w:val="22"/>
        </w:rPr>
        <w:t xml:space="preserve">) specifies it furthermore. </w:t>
      </w:r>
    </w:p>
    <w:p w14:paraId="0AB5CA06" w14:textId="77777777" w:rsidR="002904B4" w:rsidRDefault="002904B4" w:rsidP="002904B4">
      <w:pPr>
        <w:pStyle w:val="NormalBody"/>
        <w:ind w:left="2340"/>
        <w:rPr>
          <w:rFonts w:eastAsia="Noto Sans"/>
          <w:sz w:val="22"/>
          <w:szCs w:val="22"/>
        </w:rPr>
      </w:pPr>
      <w:r>
        <w:rPr>
          <w:rFonts w:eastAsia="Noto Sans"/>
          <w:sz w:val="22"/>
          <w:szCs w:val="22"/>
        </w:rPr>
        <w:t>Equal Treatment Act § 2. Scope of application of Act</w:t>
      </w:r>
    </w:p>
    <w:p w14:paraId="78AE5BA5" w14:textId="3DA95A96" w:rsidR="002904B4" w:rsidRPr="002904B4" w:rsidRDefault="002904B4" w:rsidP="002904B4">
      <w:pPr>
        <w:pStyle w:val="NormalBody"/>
        <w:ind w:left="2340"/>
        <w:rPr>
          <w:rFonts w:eastAsia="Noto Sans"/>
          <w:sz w:val="22"/>
          <w:szCs w:val="22"/>
        </w:rPr>
      </w:pPr>
      <w:r w:rsidRPr="002904B4">
        <w:rPr>
          <w:rFonts w:eastAsia="Noto Sans"/>
          <w:sz w:val="22"/>
          <w:szCs w:val="22"/>
        </w:rPr>
        <w:t>(1) Discrimination of persons on grounds of nationality (ethnic origin), race or colour is prohibited upon:</w:t>
      </w:r>
    </w:p>
    <w:p w14:paraId="011DEA67" w14:textId="009F9FD8" w:rsidR="002904B4" w:rsidRDefault="002904B4" w:rsidP="002904B4">
      <w:pPr>
        <w:pStyle w:val="NormalBody"/>
        <w:ind w:left="2340"/>
        <w:rPr>
          <w:rFonts w:eastAsia="Noto Sans"/>
          <w:sz w:val="22"/>
          <w:szCs w:val="22"/>
        </w:rPr>
      </w:pPr>
      <w:r w:rsidRPr="002904B4">
        <w:rPr>
          <w:rFonts w:eastAsia="Noto Sans"/>
          <w:sz w:val="22"/>
          <w:szCs w:val="22"/>
        </w:rPr>
        <w:t xml:space="preserve"> 2) entry into employment contracts or contracts for the provision of services, appointment or election to office, establishment of working conditions, giving instructions, remuneration, termination or cancellation of employment contracts or contracts for the provision of services, release from office;</w:t>
      </w:r>
    </w:p>
    <w:p w14:paraId="57E07713" w14:textId="255A96B8" w:rsidR="002904B4" w:rsidRDefault="002904B4" w:rsidP="002904B4">
      <w:pPr>
        <w:pStyle w:val="NormalBody"/>
        <w:ind w:left="2340"/>
        <w:rPr>
          <w:rFonts w:eastAsia="Noto Sans"/>
          <w:sz w:val="22"/>
          <w:szCs w:val="22"/>
        </w:rPr>
      </w:pPr>
      <w:r w:rsidRPr="002904B4">
        <w:rPr>
          <w:rFonts w:eastAsia="Noto Sans"/>
          <w:sz w:val="22"/>
          <w:szCs w:val="22"/>
        </w:rPr>
        <w:t xml:space="preserve"> (2) Discrimination of persons on grounds of religion or other beliefs, age, disability or sexual orientation is prohibited upon:</w:t>
      </w:r>
    </w:p>
    <w:p w14:paraId="761EF199" w14:textId="1F4D42D6" w:rsidR="00524FC3" w:rsidRPr="00465674" w:rsidRDefault="002904B4" w:rsidP="002904B4">
      <w:pPr>
        <w:pStyle w:val="NormalBody"/>
        <w:ind w:left="2340"/>
        <w:rPr>
          <w:color w:val="1E2CBD"/>
          <w:sz w:val="22"/>
          <w:szCs w:val="22"/>
        </w:rPr>
      </w:pPr>
      <w:r w:rsidRPr="002904B4">
        <w:rPr>
          <w:rFonts w:eastAsia="Noto Sans"/>
          <w:sz w:val="22"/>
          <w:szCs w:val="22"/>
        </w:rPr>
        <w:t xml:space="preserve"> 2) entry into employment contracts or contracts for the provision of services, appointment or election to office, establishment of working conditions, giving instructions, remuneration, termination or cancellation of employment contracts or contracts for the provision of services, release from office;</w:t>
      </w:r>
      <w:r w:rsidR="00F72825" w:rsidRPr="00F72825">
        <w:rPr>
          <w:rFonts w:eastAsia="Noto Sans"/>
          <w:sz w:val="22"/>
          <w:szCs w:val="22"/>
        </w:rPr>
        <w:fldChar w:fldCharType="end"/>
      </w:r>
    </w:p>
    <w:p w14:paraId="69C3FA6B" w14:textId="31C4CD02" w:rsidR="00465674" w:rsidRDefault="00465674" w:rsidP="00465674">
      <w:pPr>
        <w:pStyle w:val="NormalBody"/>
        <w:numPr>
          <w:ilvl w:val="2"/>
          <w:numId w:val="34"/>
        </w:numPr>
        <w:rPr>
          <w:color w:val="1E2CBD"/>
          <w:sz w:val="22"/>
          <w:szCs w:val="22"/>
        </w:rPr>
      </w:pPr>
      <w:r w:rsidRPr="00465674">
        <w:rPr>
          <w:color w:val="1E2CBD"/>
          <w:sz w:val="22"/>
          <w:szCs w:val="22"/>
        </w:rPr>
        <w:t>colour</w:t>
      </w:r>
    </w:p>
    <w:p w14:paraId="46202F19" w14:textId="089185CA" w:rsidR="00524FC3" w:rsidRPr="00465674"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2904B4">
        <w:rPr>
          <w:rFonts w:eastAsia="Noto Sans"/>
          <w:sz w:val="22"/>
          <w:szCs w:val="22"/>
        </w:rPr>
        <w:t>Look at answer to point (d).</w:t>
      </w:r>
      <w:r w:rsidRPr="00F72825">
        <w:rPr>
          <w:rFonts w:eastAsia="Noto Sans"/>
          <w:sz w:val="22"/>
          <w:szCs w:val="22"/>
        </w:rPr>
        <w:fldChar w:fldCharType="end"/>
      </w:r>
    </w:p>
    <w:p w14:paraId="356A2CB9" w14:textId="71C35611" w:rsidR="00524FC3" w:rsidRDefault="00465674" w:rsidP="00524FC3">
      <w:pPr>
        <w:pStyle w:val="NormalBody"/>
        <w:numPr>
          <w:ilvl w:val="2"/>
          <w:numId w:val="34"/>
        </w:numPr>
        <w:rPr>
          <w:color w:val="1E2CBD"/>
          <w:sz w:val="22"/>
          <w:szCs w:val="22"/>
        </w:rPr>
      </w:pPr>
      <w:r w:rsidRPr="00465674">
        <w:rPr>
          <w:color w:val="1E2CBD"/>
          <w:sz w:val="22"/>
          <w:szCs w:val="22"/>
        </w:rPr>
        <w:t>sex,</w:t>
      </w:r>
    </w:p>
    <w:p w14:paraId="6510122C" w14:textId="77777777" w:rsidR="002904B4" w:rsidRDefault="00F72825" w:rsidP="00524FC3">
      <w:pPr>
        <w:pStyle w:val="NormalBody"/>
        <w:ind w:left="2340"/>
        <w:rPr>
          <w:rFonts w:eastAsia="Noto Sans"/>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2904B4">
        <w:rPr>
          <w:rFonts w:eastAsia="Noto Sans"/>
          <w:sz w:val="22"/>
          <w:szCs w:val="22"/>
        </w:rPr>
        <w:t xml:space="preserve">Gender Equality Act (available in English: </w:t>
      </w:r>
      <w:r w:rsidR="002904B4" w:rsidRPr="002904B4">
        <w:rPr>
          <w:rFonts w:eastAsia="Noto Sans"/>
          <w:sz w:val="22"/>
          <w:szCs w:val="22"/>
        </w:rPr>
        <w:t>https://www.riigiteataja.ee/en/eli/505012024003/consolide</w:t>
      </w:r>
      <w:r w:rsidR="002904B4">
        <w:rPr>
          <w:rFonts w:eastAsia="Noto Sans"/>
          <w:sz w:val="22"/>
          <w:szCs w:val="22"/>
        </w:rPr>
        <w:t>) § 6. Discrimination in professional life</w:t>
      </w:r>
    </w:p>
    <w:p w14:paraId="54E6ED56" w14:textId="77777777" w:rsidR="002904B4" w:rsidRDefault="002904B4" w:rsidP="00524FC3">
      <w:pPr>
        <w:pStyle w:val="NormalBody"/>
        <w:ind w:left="2340"/>
        <w:rPr>
          <w:rFonts w:eastAsia="Noto Sans"/>
          <w:sz w:val="22"/>
          <w:szCs w:val="22"/>
        </w:rPr>
      </w:pPr>
      <w:r w:rsidRPr="002904B4">
        <w:rPr>
          <w:rFonts w:eastAsia="Noto Sans"/>
          <w:sz w:val="22"/>
          <w:szCs w:val="22"/>
        </w:rPr>
        <w:t xml:space="preserve"> (2) The activities of an employer shall also be deemed to be discriminatory if the employer:</w:t>
      </w:r>
    </w:p>
    <w:p w14:paraId="71F29692" w14:textId="43879041" w:rsidR="00524FC3" w:rsidRPr="00524FC3" w:rsidRDefault="002904B4" w:rsidP="00524FC3">
      <w:pPr>
        <w:pStyle w:val="NormalBody"/>
        <w:ind w:left="2340"/>
        <w:rPr>
          <w:color w:val="1E2CBD"/>
          <w:sz w:val="22"/>
          <w:szCs w:val="22"/>
        </w:rPr>
      </w:pPr>
      <w:r w:rsidRPr="002904B4">
        <w:rPr>
          <w:rFonts w:eastAsia="Noto Sans"/>
          <w:sz w:val="22"/>
          <w:szCs w:val="22"/>
        </w:rPr>
        <w:t xml:space="preserve"> 7) punishes an employee under disciplinary procedure, transfers an employee to another position, terminates an employment relationship or promotes the termination thereof due to reasons connected with gender.</w:t>
      </w:r>
      <w:r w:rsidR="00F72825" w:rsidRPr="00F72825">
        <w:rPr>
          <w:rFonts w:eastAsia="Noto Sans"/>
          <w:sz w:val="22"/>
          <w:szCs w:val="22"/>
        </w:rPr>
        <w:fldChar w:fldCharType="end"/>
      </w:r>
    </w:p>
    <w:p w14:paraId="383D0DA6" w14:textId="19415CAB" w:rsidR="00465674" w:rsidRDefault="00465674" w:rsidP="00465674">
      <w:pPr>
        <w:pStyle w:val="NormalBody"/>
        <w:numPr>
          <w:ilvl w:val="2"/>
          <w:numId w:val="34"/>
        </w:numPr>
        <w:rPr>
          <w:color w:val="1E2CBD"/>
          <w:sz w:val="22"/>
          <w:szCs w:val="22"/>
        </w:rPr>
      </w:pPr>
      <w:r w:rsidRPr="00465674">
        <w:rPr>
          <w:color w:val="1E2CBD"/>
          <w:sz w:val="22"/>
          <w:szCs w:val="22"/>
        </w:rPr>
        <w:t>marital status,</w:t>
      </w:r>
    </w:p>
    <w:p w14:paraId="3A3211BC" w14:textId="69AA6C2E" w:rsidR="00524FC3" w:rsidRPr="00465674"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3D5E0D">
        <w:rPr>
          <w:rFonts w:eastAsia="Noto Sans"/>
          <w:noProof/>
          <w:sz w:val="22"/>
          <w:szCs w:val="22"/>
        </w:rPr>
        <w:t xml:space="preserve">The law doesn't explicitly state </w:t>
      </w:r>
      <w:r w:rsidR="00971151">
        <w:rPr>
          <w:rFonts w:eastAsia="Noto Sans"/>
          <w:noProof/>
          <w:sz w:val="22"/>
          <w:szCs w:val="22"/>
        </w:rPr>
        <w:t>marital status as unvalid ground for termination of employment contract</w:t>
      </w:r>
      <w:r w:rsidR="00F53191">
        <w:rPr>
          <w:rFonts w:eastAsia="Noto Sans"/>
          <w:noProof/>
          <w:sz w:val="22"/>
          <w:szCs w:val="22"/>
        </w:rPr>
        <w:t>. H</w:t>
      </w:r>
      <w:r w:rsidR="00971151">
        <w:rPr>
          <w:rFonts w:eastAsia="Noto Sans"/>
          <w:noProof/>
          <w:sz w:val="22"/>
          <w:szCs w:val="22"/>
        </w:rPr>
        <w:t>owever</w:t>
      </w:r>
      <w:r w:rsidR="00F53191">
        <w:rPr>
          <w:rFonts w:eastAsia="Noto Sans"/>
          <w:noProof/>
          <w:sz w:val="22"/>
          <w:szCs w:val="22"/>
        </w:rPr>
        <w:t xml:space="preserve">, such prohibition </w:t>
      </w:r>
      <w:r w:rsidR="007C0689">
        <w:rPr>
          <w:rFonts w:eastAsia="Noto Sans"/>
          <w:noProof/>
          <w:sz w:val="22"/>
          <w:szCs w:val="22"/>
        </w:rPr>
        <w:t xml:space="preserve">clearly results from ECA general principles. </w:t>
      </w:r>
      <w:r w:rsidR="00282490">
        <w:rPr>
          <w:rFonts w:eastAsia="Noto Sans"/>
          <w:noProof/>
          <w:sz w:val="22"/>
          <w:szCs w:val="22"/>
        </w:rPr>
        <w:t>According to ECA, there are specific ground that justify the termination of employment contract</w:t>
      </w:r>
      <w:r w:rsidR="006D3C0F">
        <w:rPr>
          <w:rFonts w:eastAsia="Noto Sans"/>
          <w:noProof/>
          <w:sz w:val="22"/>
          <w:szCs w:val="22"/>
        </w:rPr>
        <w:t xml:space="preserve"> (look at ECA § 87-89)</w:t>
      </w:r>
      <w:r w:rsidR="00282490">
        <w:rPr>
          <w:rFonts w:eastAsia="Noto Sans"/>
          <w:noProof/>
          <w:sz w:val="22"/>
          <w:szCs w:val="22"/>
        </w:rPr>
        <w:t>.</w:t>
      </w:r>
      <w:r w:rsidR="006D3C0F">
        <w:rPr>
          <w:rFonts w:eastAsia="Noto Sans"/>
          <w:noProof/>
          <w:sz w:val="22"/>
          <w:szCs w:val="22"/>
        </w:rPr>
        <w:t xml:space="preserve"> When </w:t>
      </w:r>
      <w:r w:rsidR="0073409D">
        <w:rPr>
          <w:rFonts w:eastAsia="Noto Sans"/>
          <w:noProof/>
          <w:sz w:val="22"/>
          <w:szCs w:val="22"/>
        </w:rPr>
        <w:t>none of those</w:t>
      </w:r>
      <w:r w:rsidR="006D3C0F">
        <w:rPr>
          <w:rFonts w:eastAsia="Noto Sans"/>
          <w:noProof/>
          <w:sz w:val="22"/>
          <w:szCs w:val="22"/>
        </w:rPr>
        <w:t xml:space="preserve"> ground</w:t>
      </w:r>
      <w:r w:rsidR="0073409D">
        <w:rPr>
          <w:rFonts w:eastAsia="Noto Sans"/>
          <w:noProof/>
          <w:sz w:val="22"/>
          <w:szCs w:val="22"/>
        </w:rPr>
        <w:t>s</w:t>
      </w:r>
      <w:r w:rsidR="006D3C0F">
        <w:rPr>
          <w:rFonts w:eastAsia="Noto Sans"/>
          <w:noProof/>
          <w:sz w:val="22"/>
          <w:szCs w:val="22"/>
        </w:rPr>
        <w:t xml:space="preserve"> for termination</w:t>
      </w:r>
      <w:r w:rsidR="0073409D">
        <w:rPr>
          <w:rFonts w:eastAsia="Noto Sans"/>
          <w:noProof/>
          <w:sz w:val="22"/>
          <w:szCs w:val="22"/>
        </w:rPr>
        <w:t xml:space="preserve"> exist</w:t>
      </w:r>
      <w:r w:rsidR="006D3C0F">
        <w:rPr>
          <w:rFonts w:eastAsia="Noto Sans"/>
          <w:noProof/>
          <w:sz w:val="22"/>
          <w:szCs w:val="22"/>
        </w:rPr>
        <w:t>, the</w:t>
      </w:r>
      <w:r w:rsidR="0073409D">
        <w:rPr>
          <w:rFonts w:eastAsia="Noto Sans"/>
          <w:noProof/>
          <w:sz w:val="22"/>
          <w:szCs w:val="22"/>
        </w:rPr>
        <w:t>n</w:t>
      </w:r>
      <w:r w:rsidR="006D3C0F">
        <w:rPr>
          <w:rFonts w:eastAsia="Noto Sans"/>
          <w:noProof/>
          <w:sz w:val="22"/>
          <w:szCs w:val="22"/>
        </w:rPr>
        <w:t xml:space="preserve"> the termination is void. </w:t>
      </w:r>
      <w:r w:rsidRPr="00F72825">
        <w:rPr>
          <w:rFonts w:eastAsia="Noto Sans"/>
          <w:sz w:val="22"/>
          <w:szCs w:val="22"/>
        </w:rPr>
        <w:fldChar w:fldCharType="end"/>
      </w:r>
    </w:p>
    <w:p w14:paraId="141C2AD0" w14:textId="17A31979" w:rsidR="00465674" w:rsidRDefault="00465674" w:rsidP="00465674">
      <w:pPr>
        <w:pStyle w:val="NormalBody"/>
        <w:numPr>
          <w:ilvl w:val="2"/>
          <w:numId w:val="34"/>
        </w:numPr>
        <w:rPr>
          <w:color w:val="1E2CBD"/>
          <w:sz w:val="22"/>
          <w:szCs w:val="22"/>
        </w:rPr>
      </w:pPr>
      <w:r w:rsidRPr="00465674">
        <w:rPr>
          <w:color w:val="1E2CBD"/>
          <w:sz w:val="22"/>
          <w:szCs w:val="22"/>
        </w:rPr>
        <w:t>family responsibilities,</w:t>
      </w:r>
    </w:p>
    <w:p w14:paraId="3AB289C5" w14:textId="77777777" w:rsidR="00FE0DAC" w:rsidRPr="00FE0DAC" w:rsidRDefault="00F72825" w:rsidP="00FE0DAC">
      <w:pPr>
        <w:pStyle w:val="NormalBody"/>
        <w:ind w:left="2340"/>
        <w:rPr>
          <w:rFonts w:eastAsia="Noto Sans"/>
          <w:noProof/>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FE0DAC" w:rsidRPr="00FE0DAC">
        <w:rPr>
          <w:rFonts w:eastAsia="Noto Sans"/>
          <w:noProof/>
          <w:sz w:val="22"/>
          <w:szCs w:val="22"/>
        </w:rPr>
        <w:t xml:space="preserve"> (1) An employer may not cancel an employment contract on the ground that:</w:t>
      </w:r>
    </w:p>
    <w:p w14:paraId="6E5C20F5" w14:textId="77777777" w:rsidR="00FE0DAC" w:rsidRPr="00FE0DAC" w:rsidRDefault="00FE0DAC" w:rsidP="00FE0DAC">
      <w:pPr>
        <w:pStyle w:val="NormalBody"/>
        <w:ind w:left="2340"/>
        <w:rPr>
          <w:rFonts w:eastAsia="Noto Sans"/>
          <w:noProof/>
          <w:sz w:val="22"/>
          <w:szCs w:val="22"/>
        </w:rPr>
      </w:pPr>
      <w:r w:rsidRPr="00FE0DAC">
        <w:rPr>
          <w:rFonts w:eastAsia="Noto Sans"/>
          <w:noProof/>
          <w:sz w:val="22"/>
          <w:szCs w:val="22"/>
        </w:rPr>
        <w:t xml:space="preserve"> 1) the employee is pregnant or has the right to maternity leave;</w:t>
      </w:r>
    </w:p>
    <w:p w14:paraId="45E9E64E" w14:textId="5E0FC724" w:rsidR="00524FC3" w:rsidRPr="00465674" w:rsidRDefault="00FE0DAC" w:rsidP="00FE0DAC">
      <w:pPr>
        <w:pStyle w:val="NormalBody"/>
        <w:ind w:left="2340"/>
        <w:rPr>
          <w:color w:val="1E2CBD"/>
          <w:sz w:val="22"/>
          <w:szCs w:val="22"/>
        </w:rPr>
      </w:pPr>
      <w:r w:rsidRPr="00FE0DAC">
        <w:rPr>
          <w:rFonts w:eastAsia="Noto Sans"/>
          <w:noProof/>
          <w:sz w:val="22"/>
          <w:szCs w:val="22"/>
        </w:rPr>
        <w:lastRenderedPageBreak/>
        <w:t xml:space="preserve"> 2) the employee performs important family obligations, including uses the leave provided in §§ 60–65</w:t>
      </w:r>
      <w:r>
        <w:rPr>
          <w:rFonts w:eastAsia="Noto Sans"/>
          <w:noProof/>
          <w:sz w:val="22"/>
          <w:szCs w:val="22"/>
        </w:rPr>
        <w:t>'</w:t>
      </w:r>
      <w:r w:rsidRPr="00FE0DAC">
        <w:rPr>
          <w:rFonts w:eastAsia="Noto Sans"/>
          <w:noProof/>
          <w:sz w:val="22"/>
          <w:szCs w:val="22"/>
        </w:rPr>
        <w:t>1 of this Act or is on care leave provided in the Health Insurance Act;</w:t>
      </w:r>
      <w:r w:rsidR="00F72825" w:rsidRPr="00F72825">
        <w:rPr>
          <w:rFonts w:eastAsia="Noto Sans"/>
          <w:sz w:val="22"/>
          <w:szCs w:val="22"/>
        </w:rPr>
        <w:fldChar w:fldCharType="end"/>
      </w:r>
    </w:p>
    <w:p w14:paraId="193F4981" w14:textId="30090379" w:rsidR="00524FC3" w:rsidRDefault="00465674" w:rsidP="00524FC3">
      <w:pPr>
        <w:pStyle w:val="NormalBody"/>
        <w:numPr>
          <w:ilvl w:val="2"/>
          <w:numId w:val="34"/>
        </w:numPr>
        <w:rPr>
          <w:color w:val="1E2CBD"/>
          <w:sz w:val="22"/>
          <w:szCs w:val="22"/>
        </w:rPr>
      </w:pPr>
      <w:r w:rsidRPr="00465674">
        <w:rPr>
          <w:color w:val="1E2CBD"/>
          <w:sz w:val="22"/>
          <w:szCs w:val="22"/>
        </w:rPr>
        <w:t>pregnancy,</w:t>
      </w:r>
    </w:p>
    <w:p w14:paraId="5D3A87CF" w14:textId="77777777" w:rsidR="00FE0DAC" w:rsidRPr="00FE0DAC" w:rsidRDefault="00F72825" w:rsidP="00FE0DAC">
      <w:pPr>
        <w:pStyle w:val="NormalBody"/>
        <w:ind w:left="2340"/>
        <w:rPr>
          <w:rFonts w:eastAsia="Noto Sans"/>
          <w:noProof/>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FE0DAC">
        <w:rPr>
          <w:rFonts w:eastAsia="Noto Sans"/>
          <w:noProof/>
          <w:sz w:val="22"/>
          <w:szCs w:val="22"/>
        </w:rPr>
        <w:t xml:space="preserve">ECA </w:t>
      </w:r>
      <w:r w:rsidR="00FE0DAC" w:rsidRPr="00FE0DAC">
        <w:rPr>
          <w:rFonts w:eastAsia="Noto Sans"/>
          <w:noProof/>
          <w:sz w:val="22"/>
          <w:szCs w:val="22"/>
        </w:rPr>
        <w:t>§ 92.  Restrictions on cancellation</w:t>
      </w:r>
    </w:p>
    <w:p w14:paraId="2979022B" w14:textId="77777777" w:rsidR="00FE0DAC" w:rsidRPr="00FE0DAC" w:rsidRDefault="00FE0DAC" w:rsidP="00FE0DAC">
      <w:pPr>
        <w:pStyle w:val="NormalBody"/>
        <w:ind w:left="2340"/>
        <w:rPr>
          <w:rFonts w:eastAsia="Noto Sans"/>
          <w:noProof/>
          <w:sz w:val="22"/>
          <w:szCs w:val="22"/>
        </w:rPr>
      </w:pPr>
      <w:r w:rsidRPr="00FE0DAC">
        <w:rPr>
          <w:rFonts w:eastAsia="Noto Sans"/>
          <w:noProof/>
          <w:sz w:val="22"/>
          <w:szCs w:val="22"/>
        </w:rPr>
        <w:t xml:space="preserve"> (1) An employer may not cancel an employment contract on the ground that:</w:t>
      </w:r>
    </w:p>
    <w:p w14:paraId="71DFAFAE" w14:textId="77777777" w:rsidR="0085747E" w:rsidRDefault="00FE0DAC" w:rsidP="00FE0DAC">
      <w:pPr>
        <w:pStyle w:val="NormalBody"/>
        <w:ind w:left="2340"/>
        <w:rPr>
          <w:rFonts w:eastAsia="Noto Sans"/>
          <w:noProof/>
          <w:sz w:val="22"/>
          <w:szCs w:val="22"/>
        </w:rPr>
      </w:pPr>
      <w:r w:rsidRPr="00FE0DAC">
        <w:rPr>
          <w:rFonts w:eastAsia="Noto Sans"/>
          <w:noProof/>
          <w:sz w:val="22"/>
          <w:szCs w:val="22"/>
        </w:rPr>
        <w:t xml:space="preserve"> 1) the employee is pregnant or has the right to maternity leave;</w:t>
      </w:r>
    </w:p>
    <w:p w14:paraId="623EEA53" w14:textId="77777777" w:rsidR="0085747E" w:rsidRDefault="0085747E" w:rsidP="00FE0DAC">
      <w:pPr>
        <w:pStyle w:val="NormalBody"/>
        <w:ind w:left="2340"/>
        <w:rPr>
          <w:rFonts w:eastAsia="Noto Sans"/>
          <w:noProof/>
          <w:sz w:val="22"/>
          <w:szCs w:val="22"/>
        </w:rPr>
      </w:pPr>
    </w:p>
    <w:p w14:paraId="40179808" w14:textId="77777777" w:rsidR="0085747E" w:rsidRPr="0085747E" w:rsidRDefault="0085747E" w:rsidP="0085747E">
      <w:pPr>
        <w:pStyle w:val="NormalBody"/>
        <w:ind w:left="2340"/>
        <w:rPr>
          <w:rFonts w:eastAsia="Noto Sans"/>
          <w:noProof/>
          <w:sz w:val="22"/>
          <w:szCs w:val="22"/>
        </w:rPr>
      </w:pPr>
      <w:r>
        <w:rPr>
          <w:rFonts w:eastAsia="Noto Sans"/>
          <w:noProof/>
          <w:sz w:val="22"/>
          <w:szCs w:val="22"/>
        </w:rPr>
        <w:t xml:space="preserve">ECA </w:t>
      </w:r>
      <w:r w:rsidRPr="0085747E">
        <w:rPr>
          <w:rFonts w:eastAsia="Noto Sans"/>
          <w:noProof/>
          <w:sz w:val="22"/>
          <w:szCs w:val="22"/>
        </w:rPr>
        <w:t>§ 93.  Specifications for cancellation of employment contract with a pregnant woman or person raising a child being below the age of three years</w:t>
      </w:r>
    </w:p>
    <w:p w14:paraId="643038FB" w14:textId="77777777" w:rsidR="0085747E" w:rsidRPr="0085747E" w:rsidRDefault="0085747E" w:rsidP="0085747E">
      <w:pPr>
        <w:pStyle w:val="NormalBody"/>
        <w:ind w:left="2340"/>
        <w:rPr>
          <w:rFonts w:eastAsia="Noto Sans"/>
          <w:noProof/>
          <w:sz w:val="22"/>
          <w:szCs w:val="22"/>
        </w:rPr>
      </w:pPr>
      <w:r w:rsidRPr="0085747E">
        <w:rPr>
          <w:rFonts w:eastAsia="Noto Sans"/>
          <w:noProof/>
          <w:sz w:val="22"/>
          <w:szCs w:val="22"/>
        </w:rPr>
        <w:t xml:space="preserve"> (1) An employer may not cancel an employment contract with a pregnant woman or a woman who has the right to maternity leave, or a person who is on paternity leave, adoptive parent leave or parental leave due to lay-off, except upon cessation of the activities of the employer or declaration of the employer’s bankruptcy if the activities of the employer cease or upon termination of bankruptcy proceedings, without declaring bankruptcy, by abatement.</w:t>
      </w:r>
    </w:p>
    <w:p w14:paraId="2946B5CD" w14:textId="2906D95D" w:rsidR="00524FC3" w:rsidRPr="00524FC3" w:rsidRDefault="0085747E" w:rsidP="0085747E">
      <w:pPr>
        <w:pStyle w:val="NormalBody"/>
        <w:ind w:left="2340"/>
        <w:rPr>
          <w:color w:val="1E2CBD"/>
          <w:sz w:val="22"/>
          <w:szCs w:val="22"/>
        </w:rPr>
      </w:pPr>
      <w:r w:rsidRPr="0085747E">
        <w:rPr>
          <w:rFonts w:eastAsia="Noto Sans"/>
          <w:noProof/>
          <w:sz w:val="22"/>
          <w:szCs w:val="22"/>
        </w:rPr>
        <w:t xml:space="preserve"> (2) An employer may not cancel an employment contract with a pregnant woman or a woman who has the right to maternity leave due to a decrease in the employee’s capacity for work.</w:t>
      </w:r>
      <w:r w:rsidR="00F72825" w:rsidRPr="00F72825">
        <w:rPr>
          <w:rFonts w:eastAsia="Noto Sans"/>
          <w:sz w:val="22"/>
          <w:szCs w:val="22"/>
        </w:rPr>
        <w:fldChar w:fldCharType="end"/>
      </w:r>
    </w:p>
    <w:p w14:paraId="28616ABF" w14:textId="16BB7891" w:rsidR="00465674" w:rsidRDefault="00465674" w:rsidP="00465674">
      <w:pPr>
        <w:pStyle w:val="NormalBody"/>
        <w:numPr>
          <w:ilvl w:val="2"/>
          <w:numId w:val="34"/>
        </w:numPr>
        <w:rPr>
          <w:color w:val="1E2CBD"/>
          <w:sz w:val="22"/>
          <w:szCs w:val="22"/>
        </w:rPr>
      </w:pPr>
      <w:r w:rsidRPr="00465674">
        <w:rPr>
          <w:color w:val="1E2CBD"/>
          <w:sz w:val="22"/>
          <w:szCs w:val="22"/>
        </w:rPr>
        <w:t>religion,</w:t>
      </w:r>
    </w:p>
    <w:p w14:paraId="4106925E" w14:textId="3534CDEB" w:rsidR="00524FC3" w:rsidRPr="00465674"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2904B4" w:rsidRPr="002904B4">
        <w:rPr>
          <w:rFonts w:eastAsia="Noto Sans"/>
          <w:noProof/>
          <w:sz w:val="22"/>
          <w:szCs w:val="22"/>
        </w:rPr>
        <w:t>Look at answer to point (d).</w:t>
      </w:r>
      <w:r w:rsidRPr="00F72825">
        <w:rPr>
          <w:rFonts w:eastAsia="Noto Sans"/>
          <w:sz w:val="22"/>
          <w:szCs w:val="22"/>
        </w:rPr>
        <w:fldChar w:fldCharType="end"/>
      </w:r>
    </w:p>
    <w:p w14:paraId="5C7AF66A" w14:textId="03C446E6" w:rsidR="00465674" w:rsidRDefault="00465674" w:rsidP="00465674">
      <w:pPr>
        <w:pStyle w:val="NormalBody"/>
        <w:numPr>
          <w:ilvl w:val="2"/>
          <w:numId w:val="34"/>
        </w:numPr>
        <w:rPr>
          <w:color w:val="1E2CBD"/>
          <w:sz w:val="22"/>
          <w:szCs w:val="22"/>
        </w:rPr>
      </w:pPr>
      <w:r w:rsidRPr="00465674">
        <w:rPr>
          <w:color w:val="1E2CBD"/>
          <w:sz w:val="22"/>
          <w:szCs w:val="22"/>
        </w:rPr>
        <w:t>political opinion,</w:t>
      </w:r>
    </w:p>
    <w:p w14:paraId="6295CAE8" w14:textId="64116C84" w:rsidR="00524FC3" w:rsidRPr="00465674"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741CFE" w:rsidRPr="00741CFE">
        <w:rPr>
          <w:rFonts w:eastAsia="Noto Sans"/>
          <w:noProof/>
          <w:sz w:val="22"/>
          <w:szCs w:val="22"/>
        </w:rPr>
        <w:t>Look at answer to point (d).</w:t>
      </w:r>
      <w:r w:rsidRPr="00F72825">
        <w:rPr>
          <w:rFonts w:eastAsia="Noto Sans"/>
          <w:sz w:val="22"/>
          <w:szCs w:val="22"/>
        </w:rPr>
        <w:fldChar w:fldCharType="end"/>
      </w:r>
    </w:p>
    <w:p w14:paraId="10F9BC2A" w14:textId="416CA7FB" w:rsidR="00465674" w:rsidRDefault="00465674" w:rsidP="00465674">
      <w:pPr>
        <w:pStyle w:val="NormalBody"/>
        <w:numPr>
          <w:ilvl w:val="2"/>
          <w:numId w:val="34"/>
        </w:numPr>
        <w:rPr>
          <w:color w:val="1E2CBD"/>
          <w:sz w:val="22"/>
          <w:szCs w:val="22"/>
        </w:rPr>
      </w:pPr>
      <w:r w:rsidRPr="00465674">
        <w:rPr>
          <w:color w:val="1E2CBD"/>
          <w:sz w:val="22"/>
          <w:szCs w:val="22"/>
        </w:rPr>
        <w:t>national extraction,</w:t>
      </w:r>
    </w:p>
    <w:p w14:paraId="5E621620" w14:textId="4D7D90B8" w:rsidR="00524FC3" w:rsidRPr="00465674"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2904B4" w:rsidRPr="002904B4">
        <w:rPr>
          <w:rFonts w:eastAsia="Noto Sans"/>
          <w:noProof/>
          <w:sz w:val="22"/>
          <w:szCs w:val="22"/>
        </w:rPr>
        <w:t>Look at answer to point (d).</w:t>
      </w:r>
      <w:r w:rsidRPr="00F72825">
        <w:rPr>
          <w:rFonts w:eastAsia="Noto Sans"/>
          <w:sz w:val="22"/>
          <w:szCs w:val="22"/>
        </w:rPr>
        <w:fldChar w:fldCharType="end"/>
      </w:r>
    </w:p>
    <w:p w14:paraId="56792732" w14:textId="7392ABE3" w:rsidR="00465674" w:rsidRDefault="00465674" w:rsidP="00465674">
      <w:pPr>
        <w:pStyle w:val="NormalBody"/>
        <w:numPr>
          <w:ilvl w:val="2"/>
          <w:numId w:val="34"/>
        </w:numPr>
        <w:rPr>
          <w:color w:val="1E2CBD"/>
          <w:sz w:val="22"/>
          <w:szCs w:val="22"/>
        </w:rPr>
      </w:pPr>
      <w:r w:rsidRPr="00465674">
        <w:rPr>
          <w:color w:val="1E2CBD"/>
          <w:sz w:val="22"/>
          <w:szCs w:val="22"/>
        </w:rPr>
        <w:t>social origin,</w:t>
      </w:r>
    </w:p>
    <w:p w14:paraId="4013A0E1" w14:textId="22B97C54" w:rsidR="00524FC3" w:rsidRPr="00465674"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73409D" w:rsidRPr="0073409D">
        <w:rPr>
          <w:rFonts w:eastAsia="Noto Sans"/>
          <w:noProof/>
          <w:sz w:val="22"/>
          <w:szCs w:val="22"/>
        </w:rPr>
        <w:t xml:space="preserve">The law doesn't explicitly state </w:t>
      </w:r>
      <w:r w:rsidR="0073409D">
        <w:rPr>
          <w:rFonts w:eastAsia="Noto Sans"/>
          <w:noProof/>
          <w:sz w:val="22"/>
          <w:szCs w:val="22"/>
        </w:rPr>
        <w:t>social origin</w:t>
      </w:r>
      <w:r w:rsidR="0073409D" w:rsidRPr="0073409D">
        <w:rPr>
          <w:rFonts w:eastAsia="Noto Sans"/>
          <w:noProof/>
          <w:sz w:val="22"/>
          <w:szCs w:val="22"/>
        </w:rPr>
        <w:t xml:space="preserve"> as unvalid ground for termination of employment contract. However, such prohibition clearly results from ECA general principles. According to ECA, there are specific ground that justify the termination of employment contract (look at ECA § 87-89). When none of those grounds for termination exist, then the termination is void. </w:t>
      </w:r>
      <w:r w:rsidRPr="00F72825">
        <w:rPr>
          <w:rFonts w:eastAsia="Noto Sans"/>
          <w:sz w:val="22"/>
          <w:szCs w:val="22"/>
        </w:rPr>
        <w:fldChar w:fldCharType="end"/>
      </w:r>
    </w:p>
    <w:p w14:paraId="450CA2C9" w14:textId="10CDC167" w:rsidR="00465674" w:rsidRDefault="00465674" w:rsidP="00465674">
      <w:pPr>
        <w:pStyle w:val="NormalBody"/>
        <w:numPr>
          <w:ilvl w:val="2"/>
          <w:numId w:val="34"/>
        </w:numPr>
        <w:rPr>
          <w:color w:val="1E2CBD"/>
          <w:sz w:val="22"/>
          <w:szCs w:val="22"/>
        </w:rPr>
      </w:pPr>
      <w:r w:rsidRPr="00465674">
        <w:rPr>
          <w:color w:val="1E2CBD"/>
          <w:sz w:val="22"/>
          <w:szCs w:val="22"/>
        </w:rPr>
        <w:t>absence from work during maternity leave;</w:t>
      </w:r>
    </w:p>
    <w:p w14:paraId="6F4E1B94" w14:textId="3B271E55" w:rsidR="00524FC3" w:rsidRPr="00465674" w:rsidRDefault="00F72825" w:rsidP="0085747E">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85747E">
        <w:rPr>
          <w:rFonts w:eastAsia="Noto Sans"/>
          <w:sz w:val="22"/>
          <w:szCs w:val="22"/>
        </w:rPr>
        <w:t>Look at answer to point (i).</w:t>
      </w:r>
      <w:r w:rsidRPr="00F72825">
        <w:rPr>
          <w:rFonts w:eastAsia="Noto Sans"/>
          <w:sz w:val="22"/>
          <w:szCs w:val="22"/>
        </w:rPr>
        <w:fldChar w:fldCharType="end"/>
      </w:r>
    </w:p>
    <w:p w14:paraId="01154B70" w14:textId="28FBA908" w:rsidR="00465674" w:rsidRDefault="00465674" w:rsidP="00465674">
      <w:pPr>
        <w:pStyle w:val="NormalBody"/>
        <w:numPr>
          <w:ilvl w:val="2"/>
          <w:numId w:val="34"/>
        </w:numPr>
        <w:rPr>
          <w:color w:val="1E2CBD"/>
          <w:sz w:val="22"/>
          <w:szCs w:val="22"/>
        </w:rPr>
      </w:pPr>
      <w:r w:rsidRPr="00465674">
        <w:rPr>
          <w:color w:val="1E2CBD"/>
          <w:sz w:val="22"/>
          <w:szCs w:val="22"/>
        </w:rPr>
        <w:t>age, subject to national law and practice regarding retirement;</w:t>
      </w:r>
    </w:p>
    <w:p w14:paraId="1E82E55C" w14:textId="1CC1CB5C" w:rsidR="00524FC3" w:rsidRPr="00465674" w:rsidRDefault="00F72825" w:rsidP="00524FC3">
      <w:pPr>
        <w:pStyle w:val="NormalBody"/>
        <w:ind w:left="2340"/>
        <w:rPr>
          <w:color w:val="1E2CBD"/>
          <w:sz w:val="22"/>
          <w:szCs w:val="22"/>
        </w:rPr>
      </w:pPr>
      <w:r w:rsidRPr="00F72825">
        <w:rPr>
          <w:rFonts w:eastAsia="Noto Sans"/>
          <w:sz w:val="22"/>
          <w:szCs w:val="22"/>
        </w:rPr>
        <w:lastRenderedPageBreak/>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2904B4" w:rsidRPr="002904B4">
        <w:rPr>
          <w:rFonts w:eastAsia="Noto Sans"/>
          <w:noProof/>
          <w:sz w:val="22"/>
          <w:szCs w:val="22"/>
        </w:rPr>
        <w:t>Look at answer to point (d).</w:t>
      </w:r>
      <w:r w:rsidRPr="00F72825">
        <w:rPr>
          <w:rFonts w:eastAsia="Noto Sans"/>
          <w:sz w:val="22"/>
          <w:szCs w:val="22"/>
        </w:rPr>
        <w:fldChar w:fldCharType="end"/>
      </w:r>
    </w:p>
    <w:p w14:paraId="67B2E09D" w14:textId="683A38AD" w:rsidR="00465674" w:rsidRDefault="00465674" w:rsidP="00465674">
      <w:pPr>
        <w:pStyle w:val="NormalBody"/>
        <w:numPr>
          <w:ilvl w:val="2"/>
          <w:numId w:val="34"/>
        </w:numPr>
        <w:rPr>
          <w:color w:val="1E2CBD"/>
          <w:sz w:val="22"/>
          <w:szCs w:val="22"/>
        </w:rPr>
      </w:pPr>
      <w:r w:rsidRPr="00465674">
        <w:rPr>
          <w:color w:val="1E2CBD"/>
          <w:sz w:val="22"/>
          <w:szCs w:val="22"/>
        </w:rPr>
        <w:t>absence from work due to compulsory military service or other civic obligations, in accordance with national law and practice</w:t>
      </w:r>
      <w:r>
        <w:rPr>
          <w:color w:val="1E2CBD"/>
          <w:sz w:val="22"/>
          <w:szCs w:val="22"/>
        </w:rPr>
        <w:t>.</w:t>
      </w:r>
    </w:p>
    <w:p w14:paraId="24D0EBAF" w14:textId="41B77A13" w:rsidR="00FE0DAC" w:rsidRPr="00FE0DAC" w:rsidRDefault="00F72825" w:rsidP="00FE0DAC">
      <w:pPr>
        <w:pStyle w:val="NormalBody"/>
        <w:ind w:left="2340"/>
        <w:rPr>
          <w:rFonts w:eastAsia="Noto Sans"/>
          <w:noProof/>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FE0DAC" w:rsidRPr="00FE0DAC">
        <w:rPr>
          <w:rFonts w:eastAsia="Noto Sans"/>
          <w:noProof/>
          <w:sz w:val="22"/>
          <w:szCs w:val="22"/>
        </w:rPr>
        <w:t>ECA § 92.  Restrictions on cancellation</w:t>
      </w:r>
    </w:p>
    <w:p w14:paraId="7DEE5E2E" w14:textId="77777777" w:rsidR="00FE0DAC" w:rsidRPr="00FE0DAC" w:rsidRDefault="00FE0DAC" w:rsidP="00FE0DAC">
      <w:pPr>
        <w:pStyle w:val="NormalBody"/>
        <w:ind w:left="2340"/>
        <w:rPr>
          <w:rFonts w:eastAsia="Noto Sans"/>
          <w:noProof/>
          <w:sz w:val="22"/>
          <w:szCs w:val="22"/>
        </w:rPr>
      </w:pPr>
      <w:r w:rsidRPr="00FE0DAC">
        <w:rPr>
          <w:rFonts w:eastAsia="Noto Sans"/>
          <w:noProof/>
          <w:sz w:val="22"/>
          <w:szCs w:val="22"/>
        </w:rPr>
        <w:t xml:space="preserve"> (1) An employer may not cancel an employment contract on the ground that:</w:t>
      </w:r>
    </w:p>
    <w:p w14:paraId="5073B83E" w14:textId="461CE8F2" w:rsidR="00524FC3" w:rsidRDefault="00FE0DAC" w:rsidP="00FE0DAC">
      <w:pPr>
        <w:pStyle w:val="NormalBody"/>
        <w:ind w:left="2340"/>
        <w:rPr>
          <w:color w:val="1E2CBD"/>
          <w:sz w:val="22"/>
          <w:szCs w:val="22"/>
        </w:rPr>
      </w:pPr>
      <w:r w:rsidRPr="00FE0DAC">
        <w:rPr>
          <w:rFonts w:eastAsia="Noto Sans"/>
          <w:sz w:val="22"/>
          <w:szCs w:val="22"/>
        </w:rPr>
        <w:t xml:space="preserve"> 6) the employee is in military service, alternative service or reserve service;</w:t>
      </w:r>
      <w:r w:rsidR="00F72825" w:rsidRPr="00F72825">
        <w:rPr>
          <w:rFonts w:eastAsia="Noto Sans"/>
          <w:sz w:val="22"/>
          <w:szCs w:val="22"/>
        </w:rPr>
        <w:fldChar w:fldCharType="end"/>
      </w:r>
    </w:p>
    <w:p w14:paraId="1CBBB7FD" w14:textId="77777777" w:rsidR="00E3711E" w:rsidRDefault="00465674" w:rsidP="00465674">
      <w:pPr>
        <w:pStyle w:val="NormalBody"/>
        <w:numPr>
          <w:ilvl w:val="1"/>
          <w:numId w:val="34"/>
        </w:numPr>
        <w:rPr>
          <w:b/>
          <w:bCs/>
          <w:color w:val="1E2CBD"/>
          <w:sz w:val="22"/>
          <w:szCs w:val="22"/>
        </w:rPr>
      </w:pPr>
      <w:r w:rsidRPr="00465674">
        <w:rPr>
          <w:b/>
          <w:bCs/>
          <w:color w:val="1E2CBD"/>
          <w:sz w:val="22"/>
          <w:szCs w:val="22"/>
        </w:rPr>
        <w:t xml:space="preserve">Please indicate whether national methods of implementation specify that temporary absence from work due to illness or accident is not a valid reason for termination. </w:t>
      </w:r>
    </w:p>
    <w:p w14:paraId="30BA2393" w14:textId="32639BAA" w:rsidR="00E3711E" w:rsidRPr="00E3711E" w:rsidRDefault="00E3711E" w:rsidP="00E3711E">
      <w:pPr>
        <w:pStyle w:val="NormalBody"/>
        <w:ind w:left="2138"/>
        <w:rPr>
          <w:b/>
          <w:bCs/>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FE0DAC">
        <w:rPr>
          <w:rFonts w:eastAsia="Noto Sans"/>
          <w:noProof/>
          <w:sz w:val="22"/>
          <w:szCs w:val="22"/>
        </w:rPr>
        <w:t>Yes</w:t>
      </w:r>
      <w:r w:rsidR="005F4397">
        <w:rPr>
          <w:rFonts w:eastAsia="Noto Sans"/>
          <w:noProof/>
          <w:sz w:val="22"/>
          <w:szCs w:val="22"/>
        </w:rPr>
        <w:t>.</w:t>
      </w:r>
      <w:r w:rsidRPr="00F72825">
        <w:rPr>
          <w:rFonts w:eastAsia="Noto Sans"/>
          <w:sz w:val="22"/>
          <w:szCs w:val="22"/>
        </w:rPr>
        <w:fldChar w:fldCharType="end"/>
      </w:r>
    </w:p>
    <w:p w14:paraId="18F51234" w14:textId="688E28A5" w:rsidR="00465674" w:rsidRDefault="00465674" w:rsidP="00E3711E">
      <w:pPr>
        <w:pStyle w:val="NormalBody"/>
        <w:ind w:left="1440"/>
        <w:rPr>
          <w:b/>
          <w:bCs/>
          <w:color w:val="1E2CBD"/>
          <w:sz w:val="22"/>
          <w:szCs w:val="22"/>
        </w:rPr>
      </w:pPr>
      <w:r w:rsidRPr="00465674">
        <w:rPr>
          <w:b/>
          <w:bCs/>
          <w:color w:val="1E2CBD"/>
          <w:sz w:val="22"/>
          <w:szCs w:val="22"/>
        </w:rPr>
        <w:t>If so, please provide details on:</w:t>
      </w:r>
    </w:p>
    <w:p w14:paraId="22BE91F9" w14:textId="28F12927" w:rsidR="00465674" w:rsidRDefault="00465674" w:rsidP="00465674">
      <w:pPr>
        <w:pStyle w:val="NormalBody"/>
        <w:numPr>
          <w:ilvl w:val="2"/>
          <w:numId w:val="34"/>
        </w:numPr>
        <w:rPr>
          <w:color w:val="1E2CBD"/>
          <w:sz w:val="22"/>
          <w:szCs w:val="22"/>
        </w:rPr>
      </w:pPr>
      <w:r w:rsidRPr="00465674">
        <w:rPr>
          <w:color w:val="1E2CBD"/>
          <w:sz w:val="22"/>
          <w:szCs w:val="22"/>
        </w:rPr>
        <w:t>how “temporary absence from work” is defined.</w:t>
      </w:r>
    </w:p>
    <w:p w14:paraId="4FF1FFE5" w14:textId="5F7DCA8A" w:rsidR="00FE0DAC" w:rsidRPr="00FE0DAC" w:rsidRDefault="00F72825" w:rsidP="00FE0DAC">
      <w:pPr>
        <w:pStyle w:val="NormalBody"/>
        <w:ind w:left="2340"/>
        <w:rPr>
          <w:rFonts w:eastAsia="Noto Sans"/>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FE0DAC">
        <w:rPr>
          <w:rFonts w:eastAsia="Noto Sans"/>
          <w:sz w:val="22"/>
          <w:szCs w:val="22"/>
        </w:rPr>
        <w:t xml:space="preserve">ECA </w:t>
      </w:r>
      <w:r w:rsidR="00FE0DAC" w:rsidRPr="00FE0DAC">
        <w:rPr>
          <w:rFonts w:eastAsia="Noto Sans"/>
          <w:sz w:val="22"/>
          <w:szCs w:val="22"/>
        </w:rPr>
        <w:t>§ 92.  Restrictions on cancellation</w:t>
      </w:r>
    </w:p>
    <w:p w14:paraId="7E21C932" w14:textId="77777777" w:rsidR="00FE0DAC" w:rsidRDefault="00FE0DAC" w:rsidP="00FE0DAC">
      <w:pPr>
        <w:pStyle w:val="NormalBody"/>
        <w:ind w:left="2340"/>
        <w:rPr>
          <w:rFonts w:eastAsia="Noto Sans"/>
          <w:noProof/>
          <w:sz w:val="22"/>
          <w:szCs w:val="22"/>
        </w:rPr>
      </w:pPr>
      <w:r w:rsidRPr="00FE0DAC">
        <w:rPr>
          <w:rFonts w:eastAsia="Noto Sans"/>
          <w:sz w:val="22"/>
          <w:szCs w:val="22"/>
        </w:rPr>
        <w:t xml:space="preserve"> (1) An employer may not cancel an employment contract on the ground that:</w:t>
      </w:r>
      <w:r w:rsidRPr="00FE0DAC">
        <w:rPr>
          <w:rFonts w:eastAsia="Noto Sans"/>
          <w:noProof/>
          <w:sz w:val="22"/>
          <w:szCs w:val="22"/>
        </w:rPr>
        <w:t xml:space="preserve"> </w:t>
      </w:r>
    </w:p>
    <w:p w14:paraId="6B831208" w14:textId="77777777" w:rsidR="00FE0DAC" w:rsidRDefault="00FE0DAC" w:rsidP="00FE0DAC">
      <w:pPr>
        <w:pStyle w:val="NormalBody"/>
        <w:ind w:left="2340"/>
        <w:rPr>
          <w:rFonts w:eastAsia="Noto Sans"/>
          <w:noProof/>
          <w:sz w:val="22"/>
          <w:szCs w:val="22"/>
        </w:rPr>
      </w:pPr>
      <w:r w:rsidRPr="00FE0DAC">
        <w:rPr>
          <w:rFonts w:eastAsia="Noto Sans"/>
          <w:noProof/>
          <w:sz w:val="22"/>
          <w:szCs w:val="22"/>
        </w:rPr>
        <w:t>6) the employee is in military service, alternative service or reserve service;</w:t>
      </w:r>
    </w:p>
    <w:p w14:paraId="27A00C09" w14:textId="77777777" w:rsidR="00FE0DAC" w:rsidRDefault="00FE0DAC" w:rsidP="00FE0DAC">
      <w:pPr>
        <w:pStyle w:val="NormalBody"/>
        <w:ind w:left="2340"/>
        <w:rPr>
          <w:rFonts w:eastAsia="Noto Sans"/>
          <w:noProof/>
          <w:sz w:val="22"/>
          <w:szCs w:val="22"/>
        </w:rPr>
      </w:pPr>
    </w:p>
    <w:p w14:paraId="624003E7" w14:textId="77777777" w:rsidR="00FE0DAC" w:rsidRDefault="00FE0DAC" w:rsidP="00FE0DAC">
      <w:pPr>
        <w:pStyle w:val="NormalBody"/>
        <w:ind w:left="2340"/>
        <w:rPr>
          <w:rFonts w:eastAsia="Noto Sans"/>
          <w:noProof/>
          <w:sz w:val="22"/>
          <w:szCs w:val="22"/>
        </w:rPr>
      </w:pPr>
      <w:r>
        <w:rPr>
          <w:rFonts w:eastAsia="Noto Sans"/>
          <w:noProof/>
          <w:sz w:val="22"/>
          <w:szCs w:val="22"/>
        </w:rPr>
        <w:t xml:space="preserve">ECA </w:t>
      </w:r>
      <w:r w:rsidRPr="00FE0DAC">
        <w:rPr>
          <w:rFonts w:eastAsia="Noto Sans"/>
          <w:noProof/>
          <w:sz w:val="22"/>
          <w:szCs w:val="22"/>
        </w:rPr>
        <w:t>§ 88.  Extraordinary cancellation of employment contract by employer for reason arising from employee</w:t>
      </w:r>
    </w:p>
    <w:p w14:paraId="0542CFDA" w14:textId="77777777" w:rsidR="00FE0DAC" w:rsidRPr="00FE0DAC" w:rsidRDefault="00FE0DAC" w:rsidP="00FE0DAC">
      <w:pPr>
        <w:pStyle w:val="NormalBody"/>
        <w:ind w:left="2340"/>
        <w:rPr>
          <w:rFonts w:eastAsia="Noto Sans"/>
          <w:sz w:val="22"/>
          <w:szCs w:val="22"/>
        </w:rPr>
      </w:pPr>
      <w:r w:rsidRPr="00FE0DAC">
        <w:rPr>
          <w:rFonts w:eastAsia="Noto Sans"/>
          <w:sz w:val="22"/>
          <w:szCs w:val="22"/>
        </w:rPr>
        <w:t xml:space="preserve"> (1) An employer may extraordinarily cancel an employment contract with good reason arising from the employee as a result of which, upon respecting mutual interests, the continuance of the employment relationship cannot be expected, especially if the employee has:</w:t>
      </w:r>
    </w:p>
    <w:p w14:paraId="759AAA60" w14:textId="77777777" w:rsidR="00FE0DAC" w:rsidRDefault="00FE0DAC" w:rsidP="00FE0DAC">
      <w:pPr>
        <w:pStyle w:val="NormalBody"/>
        <w:ind w:left="2340"/>
        <w:rPr>
          <w:rFonts w:eastAsia="Noto Sans"/>
          <w:sz w:val="22"/>
          <w:szCs w:val="22"/>
        </w:rPr>
      </w:pPr>
      <w:r w:rsidRPr="00FE0DAC">
        <w:rPr>
          <w:rFonts w:eastAsia="Noto Sans"/>
          <w:sz w:val="22"/>
          <w:szCs w:val="22"/>
        </w:rPr>
        <w:t xml:space="preserve"> 1) for a long time been unable to perform their duties due to their state of health which does not allow for the continuance of the employment relationship (hereinafter decrease in capacity for work due to state of health), except in the event of working on the basis of a certificate for sick leave. A decrease in capacity for work due to state of health is presumed if the employee’s state of health does not allow for the performance of duties over four months;</w:t>
      </w:r>
    </w:p>
    <w:p w14:paraId="620AB1F9" w14:textId="77777777" w:rsidR="00FE0DAC" w:rsidRDefault="00FE0DAC" w:rsidP="00FE0DAC">
      <w:pPr>
        <w:pStyle w:val="NormalBody"/>
        <w:ind w:left="2340"/>
        <w:rPr>
          <w:rFonts w:eastAsia="Noto Sans"/>
          <w:sz w:val="22"/>
          <w:szCs w:val="22"/>
        </w:rPr>
      </w:pPr>
    </w:p>
    <w:p w14:paraId="3BF87030" w14:textId="35AC5EA6" w:rsidR="00465674" w:rsidRPr="00465674" w:rsidRDefault="00FE0DAC" w:rsidP="00FE0DAC">
      <w:pPr>
        <w:pStyle w:val="NormalBody"/>
        <w:ind w:left="2340"/>
        <w:rPr>
          <w:color w:val="1E2CBD"/>
          <w:sz w:val="22"/>
          <w:szCs w:val="22"/>
        </w:rPr>
      </w:pPr>
      <w:r>
        <w:rPr>
          <w:rFonts w:eastAsia="Noto Sans"/>
          <w:sz w:val="22"/>
          <w:szCs w:val="22"/>
        </w:rPr>
        <w:t xml:space="preserve">Therefore, employers do not have grounds to terminate employment contracts if employees are temporarily absent from work due to health reasons. Only if the performance of work is not </w:t>
      </w:r>
      <w:r>
        <w:rPr>
          <w:rFonts w:eastAsia="Noto Sans"/>
          <w:sz w:val="22"/>
          <w:szCs w:val="22"/>
        </w:rPr>
        <w:lastRenderedPageBreak/>
        <w:t xml:space="preserve">possiblew for at least 4 months, it can be a valid ground for termination of contract. </w:t>
      </w:r>
      <w:r w:rsidR="00F72825" w:rsidRPr="00F72825">
        <w:rPr>
          <w:rFonts w:eastAsia="Noto Sans"/>
          <w:sz w:val="22"/>
          <w:szCs w:val="22"/>
        </w:rPr>
        <w:fldChar w:fldCharType="end"/>
      </w:r>
    </w:p>
    <w:p w14:paraId="2731ED41" w14:textId="0984D9C8" w:rsidR="00465674" w:rsidRDefault="00465674" w:rsidP="00465674">
      <w:pPr>
        <w:pStyle w:val="NormalBody"/>
        <w:numPr>
          <w:ilvl w:val="2"/>
          <w:numId w:val="34"/>
        </w:numPr>
        <w:rPr>
          <w:color w:val="1E2CBD"/>
          <w:sz w:val="22"/>
          <w:szCs w:val="22"/>
        </w:rPr>
      </w:pPr>
      <w:r w:rsidRPr="00465674">
        <w:rPr>
          <w:color w:val="1E2CBD"/>
          <w:sz w:val="22"/>
          <w:szCs w:val="22"/>
        </w:rPr>
        <w:t>the extent to which medical certification is required.</w:t>
      </w:r>
    </w:p>
    <w:p w14:paraId="7B206BB4" w14:textId="447F8B53" w:rsidR="00465674" w:rsidRPr="00465674" w:rsidRDefault="00F72825" w:rsidP="00465674">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FE0DAC" w:rsidRPr="00FE0DAC">
        <w:rPr>
          <w:rFonts w:eastAsia="Noto Sans"/>
          <w:noProof/>
          <w:sz w:val="22"/>
          <w:szCs w:val="22"/>
        </w:rPr>
        <w:t>The employee's health condition is assessed by a doctor. The employee's reduced ability to work due to a health condition is proven, for example, by a long-term sick leave or a decision by an occupational health doctor.</w:t>
      </w:r>
      <w:r w:rsidRPr="00F72825">
        <w:rPr>
          <w:rFonts w:eastAsia="Noto Sans"/>
          <w:sz w:val="22"/>
          <w:szCs w:val="22"/>
        </w:rPr>
        <w:fldChar w:fldCharType="end"/>
      </w:r>
    </w:p>
    <w:p w14:paraId="3D3D4BA8" w14:textId="62F2BD42" w:rsidR="00465674" w:rsidRDefault="00465674" w:rsidP="00465674">
      <w:pPr>
        <w:pStyle w:val="NormalBody"/>
        <w:numPr>
          <w:ilvl w:val="2"/>
          <w:numId w:val="34"/>
        </w:numPr>
        <w:rPr>
          <w:color w:val="1E2CBD"/>
          <w:sz w:val="22"/>
          <w:szCs w:val="22"/>
        </w:rPr>
      </w:pPr>
      <w:r w:rsidRPr="00465674">
        <w:rPr>
          <w:color w:val="1E2CBD"/>
          <w:sz w:val="22"/>
          <w:szCs w:val="22"/>
        </w:rPr>
        <w:t>any limitations placed on the application of the above.</w:t>
      </w:r>
    </w:p>
    <w:p w14:paraId="76F0751F" w14:textId="77777777" w:rsidR="0085747E" w:rsidRDefault="00F72825" w:rsidP="00524FC3">
      <w:pPr>
        <w:pStyle w:val="NormalBody"/>
        <w:ind w:left="2340"/>
        <w:rPr>
          <w:rFonts w:eastAsia="Noto Sans"/>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85747E">
        <w:rPr>
          <w:rFonts w:eastAsia="Noto Sans"/>
          <w:sz w:val="22"/>
          <w:szCs w:val="22"/>
        </w:rPr>
        <w:t xml:space="preserve">ECA </w:t>
      </w:r>
      <w:r w:rsidR="0085747E" w:rsidRPr="0085747E">
        <w:rPr>
          <w:rFonts w:eastAsia="Noto Sans"/>
          <w:sz w:val="22"/>
          <w:szCs w:val="22"/>
        </w:rPr>
        <w:t>§ 88.  Extraordinary cancellation of employment contract by employer for reason arising from employee</w:t>
      </w:r>
    </w:p>
    <w:p w14:paraId="6D33C534" w14:textId="77777777" w:rsidR="0085747E" w:rsidRDefault="0085747E" w:rsidP="00524FC3">
      <w:pPr>
        <w:pStyle w:val="NormalBody"/>
        <w:ind w:left="2340"/>
        <w:rPr>
          <w:rFonts w:eastAsia="Noto Sans"/>
          <w:sz w:val="22"/>
          <w:szCs w:val="22"/>
        </w:rPr>
      </w:pPr>
      <w:r w:rsidRPr="0085747E">
        <w:rPr>
          <w:rFonts w:eastAsia="Noto Sans"/>
          <w:sz w:val="22"/>
          <w:szCs w:val="22"/>
        </w:rPr>
        <w:t xml:space="preserve"> (2) Before cancellation of an employment contract, in particular on the basis specified in subsections 1 and 2 of this section, the employer must offer other work to the employee, where possible. The employer must offer other work to the employee, including organise, where necessary, the employee's in-service training, adapt the workplace or change the employee’s working conditions if the changes do not cause disproportionately high costs for the employer and the offering of other work may, considering the circumstances, be reasonably expected.</w:t>
      </w:r>
    </w:p>
    <w:p w14:paraId="24AE87DF" w14:textId="0ACA37C7" w:rsidR="00465674" w:rsidRPr="00465674" w:rsidRDefault="0085747E" w:rsidP="00524FC3">
      <w:pPr>
        <w:pStyle w:val="NormalBody"/>
        <w:ind w:left="2340"/>
        <w:rPr>
          <w:color w:val="1E2CBD"/>
          <w:sz w:val="22"/>
          <w:szCs w:val="22"/>
        </w:rPr>
      </w:pPr>
      <w:r w:rsidRPr="0085747E">
        <w:rPr>
          <w:rFonts w:eastAsia="Noto Sans"/>
          <w:sz w:val="22"/>
          <w:szCs w:val="22"/>
        </w:rPr>
        <w:t xml:space="preserve"> (4) The employer may cancel an employment contract only within a reasonable time after they learnt or should have learnt of the circumstance serving as the basis for the cancellation.</w:t>
      </w:r>
      <w:r w:rsidR="00F72825" w:rsidRPr="00F72825">
        <w:rPr>
          <w:rFonts w:eastAsia="Noto Sans"/>
          <w:sz w:val="22"/>
          <w:szCs w:val="22"/>
        </w:rPr>
        <w:fldChar w:fldCharType="end"/>
      </w:r>
    </w:p>
    <w:p w14:paraId="0C013990" w14:textId="1C1CF3E1" w:rsidR="00465674" w:rsidRDefault="00465674" w:rsidP="00465674">
      <w:pPr>
        <w:pStyle w:val="Headinglevel3"/>
        <w:numPr>
          <w:ilvl w:val="0"/>
          <w:numId w:val="33"/>
        </w:numPr>
      </w:pPr>
      <w:r>
        <w:t>Procedures relating to termination of employment</w:t>
      </w:r>
    </w:p>
    <w:p w14:paraId="5FCE8817" w14:textId="77777777" w:rsidR="00F70DE7" w:rsidRPr="00F70DE7" w:rsidRDefault="00F70DE7" w:rsidP="00F70DE7">
      <w:pPr>
        <w:pStyle w:val="NormalBody"/>
        <w:rPr>
          <w:lang w:val="en-US"/>
        </w:rPr>
      </w:pPr>
    </w:p>
    <w:p w14:paraId="6EBA5AE2" w14:textId="77777777" w:rsidR="00465674" w:rsidRPr="001053A7" w:rsidRDefault="00465674" w:rsidP="00465674">
      <w:pPr>
        <w:pStyle w:val="NormalBody"/>
        <w:ind w:left="1440"/>
        <w:jc w:val="center"/>
        <w:rPr>
          <w:b/>
          <w:bCs/>
          <w:i/>
          <w:iCs/>
          <w:color w:val="1E2CBD"/>
          <w:sz w:val="22"/>
          <w:szCs w:val="22"/>
        </w:rPr>
      </w:pPr>
      <w:r w:rsidRPr="001053A7">
        <w:rPr>
          <w:b/>
          <w:bCs/>
          <w:i/>
          <w:iCs/>
          <w:color w:val="1E2CBD"/>
          <w:sz w:val="22"/>
          <w:szCs w:val="22"/>
        </w:rPr>
        <w:t>Procedure prior or at the time of termination</w:t>
      </w:r>
    </w:p>
    <w:p w14:paraId="0C8C721C" w14:textId="77777777" w:rsidR="00465674" w:rsidRDefault="00465674" w:rsidP="00465674">
      <w:pPr>
        <w:pStyle w:val="NormalBody"/>
      </w:pPr>
    </w:p>
    <w:p w14:paraId="03F2A729" w14:textId="77777777" w:rsidR="00F70DE7" w:rsidRDefault="00465674" w:rsidP="00465674">
      <w:pPr>
        <w:pStyle w:val="NormalBody"/>
        <w:numPr>
          <w:ilvl w:val="1"/>
          <w:numId w:val="34"/>
        </w:numPr>
        <w:rPr>
          <w:b/>
          <w:bCs/>
          <w:color w:val="1E2CBD"/>
          <w:sz w:val="22"/>
          <w:szCs w:val="22"/>
        </w:rPr>
      </w:pPr>
      <w:r w:rsidRPr="00465674">
        <w:rPr>
          <w:b/>
          <w:bCs/>
          <w:color w:val="1E2CBD"/>
          <w:sz w:val="22"/>
          <w:szCs w:val="22"/>
        </w:rPr>
        <w:t>Please indicate whether national legislation or practice provide workers the opportunity to defend themselves when their employment is terminated for reasons related to</w:t>
      </w:r>
    </w:p>
    <w:p w14:paraId="62F0BCFC" w14:textId="488EF6B9" w:rsidR="00F70DE7" w:rsidRDefault="00465674" w:rsidP="00F70DE7">
      <w:pPr>
        <w:pStyle w:val="NormalBody"/>
        <w:numPr>
          <w:ilvl w:val="3"/>
          <w:numId w:val="34"/>
        </w:numPr>
        <w:rPr>
          <w:color w:val="1E2CBD"/>
          <w:sz w:val="22"/>
          <w:szCs w:val="22"/>
        </w:rPr>
      </w:pPr>
      <w:bookmarkStart w:id="2" w:name="_Hlk202868554"/>
      <w:r w:rsidRPr="00F70DE7">
        <w:rPr>
          <w:color w:val="1E2CBD"/>
          <w:sz w:val="22"/>
          <w:szCs w:val="22"/>
        </w:rPr>
        <w:t>their conduct or</w:t>
      </w:r>
    </w:p>
    <w:bookmarkEnd w:id="2"/>
    <w:p w14:paraId="1E8B406C" w14:textId="5709763A" w:rsidR="00F70DE7" w:rsidRPr="00F70DE7" w:rsidRDefault="00F72825" w:rsidP="00F70DE7">
      <w:pPr>
        <w:pStyle w:val="NormalBody"/>
        <w:ind w:left="288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85747E">
        <w:rPr>
          <w:rFonts w:eastAsia="Noto Sans"/>
          <w:noProof/>
          <w:sz w:val="22"/>
          <w:szCs w:val="22"/>
        </w:rPr>
        <w:t xml:space="preserve">In all cases, employees may argue that the cancellation of employment contract is void (e.g. without legal basis or in conflict with the law). If they wish to do so, </w:t>
      </w:r>
      <w:r w:rsidR="0085747E" w:rsidRPr="0085747E">
        <w:rPr>
          <w:rFonts w:eastAsia="Noto Sans"/>
          <w:noProof/>
          <w:sz w:val="22"/>
          <w:szCs w:val="22"/>
        </w:rPr>
        <w:t xml:space="preserve"> n action with the court or an application with a labour dispute committee for establishment of voidness of cancellation must be filed within 30 calendar days as of the receipt of the declaration of cancellation</w:t>
      </w:r>
      <w:r w:rsidR="0085747E">
        <w:rPr>
          <w:rFonts w:eastAsia="Noto Sans"/>
          <w:noProof/>
          <w:sz w:val="22"/>
          <w:szCs w:val="22"/>
        </w:rPr>
        <w:t xml:space="preserve"> (ECA § 105)</w:t>
      </w:r>
      <w:r w:rsidR="0085747E" w:rsidRPr="0085747E">
        <w:rPr>
          <w:rFonts w:eastAsia="Noto Sans"/>
          <w:noProof/>
          <w:sz w:val="22"/>
          <w:szCs w:val="22"/>
        </w:rPr>
        <w:t>.</w:t>
      </w:r>
      <w:r w:rsidRPr="00F72825">
        <w:rPr>
          <w:rFonts w:eastAsia="Noto Sans"/>
          <w:sz w:val="22"/>
          <w:szCs w:val="22"/>
        </w:rPr>
        <w:fldChar w:fldCharType="end"/>
      </w:r>
    </w:p>
    <w:p w14:paraId="6CB393D5" w14:textId="17A6ABE3" w:rsidR="00465674" w:rsidRPr="00F70DE7" w:rsidRDefault="00465674" w:rsidP="00F70DE7">
      <w:pPr>
        <w:pStyle w:val="NormalBody"/>
        <w:numPr>
          <w:ilvl w:val="3"/>
          <w:numId w:val="34"/>
        </w:numPr>
        <w:rPr>
          <w:color w:val="1E2CBD"/>
          <w:sz w:val="22"/>
          <w:szCs w:val="22"/>
        </w:rPr>
      </w:pPr>
      <w:bookmarkStart w:id="3" w:name="_Hlk202868599"/>
      <w:r w:rsidRPr="00F70DE7">
        <w:rPr>
          <w:color w:val="1E2CBD"/>
          <w:sz w:val="22"/>
          <w:szCs w:val="22"/>
        </w:rPr>
        <w:t xml:space="preserve">their performance, unless the employer cannot reasonably </w:t>
      </w:r>
      <w:bookmarkEnd w:id="3"/>
      <w:r w:rsidRPr="00F70DE7">
        <w:rPr>
          <w:color w:val="1E2CBD"/>
          <w:sz w:val="22"/>
          <w:szCs w:val="22"/>
        </w:rPr>
        <w:t xml:space="preserve">be expected to provide this opportunity. If such a opportunity exists, please provide details on situations in </w:t>
      </w:r>
      <w:r w:rsidRPr="00F70DE7">
        <w:rPr>
          <w:color w:val="1E2CBD"/>
          <w:sz w:val="22"/>
          <w:szCs w:val="22"/>
        </w:rPr>
        <w:lastRenderedPageBreak/>
        <w:t>which the employer cannot be reasonably expected to provide it.</w:t>
      </w:r>
    </w:p>
    <w:p w14:paraId="32A66086" w14:textId="29F3C758" w:rsidR="00465674" w:rsidRDefault="00F72825" w:rsidP="00F70DE7">
      <w:pPr>
        <w:pStyle w:val="NormalBody"/>
        <w:ind w:left="2149" w:firstLine="687"/>
        <w:rPr>
          <w:b/>
          <w:bCs/>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85747E">
        <w:rPr>
          <w:rFonts w:eastAsia="Noto Sans"/>
          <w:sz w:val="22"/>
          <w:szCs w:val="22"/>
        </w:rPr>
        <w:t>Look at previous answer.</w:t>
      </w:r>
      <w:r w:rsidRPr="00F72825">
        <w:rPr>
          <w:rFonts w:eastAsia="Noto Sans"/>
          <w:sz w:val="22"/>
          <w:szCs w:val="22"/>
        </w:rPr>
        <w:fldChar w:fldCharType="end"/>
      </w:r>
    </w:p>
    <w:p w14:paraId="63BF447D" w14:textId="77777777" w:rsidR="00A339AF" w:rsidRDefault="00465674" w:rsidP="00465674">
      <w:pPr>
        <w:pStyle w:val="NormalBody"/>
        <w:numPr>
          <w:ilvl w:val="1"/>
          <w:numId w:val="34"/>
        </w:numPr>
        <w:rPr>
          <w:b/>
          <w:bCs/>
          <w:color w:val="1E2CBD"/>
          <w:sz w:val="22"/>
          <w:szCs w:val="22"/>
        </w:rPr>
      </w:pPr>
      <w:r w:rsidRPr="00465674">
        <w:rPr>
          <w:b/>
          <w:bCs/>
          <w:color w:val="1E2CBD"/>
          <w:sz w:val="22"/>
          <w:szCs w:val="22"/>
        </w:rPr>
        <w:t xml:space="preserve">Please provide information on how termination of employment for misconduct of a worker is regulated under national law or practice. </w:t>
      </w:r>
    </w:p>
    <w:p w14:paraId="237763AC" w14:textId="77777777" w:rsidR="0085747E" w:rsidRPr="0085747E" w:rsidRDefault="00A339AF" w:rsidP="0085747E">
      <w:pPr>
        <w:pStyle w:val="NormalBody"/>
        <w:ind w:left="1429" w:firstLine="698"/>
        <w:rPr>
          <w:rFonts w:eastAsia="Noto Sans"/>
          <w:sz w:val="22"/>
          <w:szCs w:val="22"/>
          <w:lang w:val="fr-FR"/>
        </w:rPr>
      </w:pP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0085747E">
        <w:rPr>
          <w:rFonts w:eastAsia="Noto Sans"/>
          <w:sz w:val="22"/>
          <w:szCs w:val="22"/>
          <w:lang w:val="fr-FR"/>
        </w:rPr>
        <w:t xml:space="preserve">ECA </w:t>
      </w:r>
      <w:r w:rsidR="0085747E" w:rsidRPr="0085747E">
        <w:rPr>
          <w:rFonts w:eastAsia="Noto Sans"/>
          <w:sz w:val="22"/>
          <w:szCs w:val="22"/>
          <w:lang w:val="fr-FR"/>
        </w:rPr>
        <w:t>§ 88.  Extraordinary cancellation of employment contract by employer for reason arising from employee</w:t>
      </w:r>
    </w:p>
    <w:p w14:paraId="49935B2E" w14:textId="7FEA6DCA" w:rsidR="0085747E" w:rsidRPr="0085747E" w:rsidRDefault="0085747E" w:rsidP="0085747E">
      <w:pPr>
        <w:pStyle w:val="NormalBody"/>
        <w:ind w:left="1429" w:firstLine="698"/>
        <w:rPr>
          <w:rFonts w:eastAsia="Noto Sans"/>
          <w:sz w:val="22"/>
          <w:szCs w:val="22"/>
          <w:lang w:val="fr-FR"/>
        </w:rPr>
      </w:pPr>
      <w:r w:rsidRPr="0085747E">
        <w:rPr>
          <w:rFonts w:eastAsia="Noto Sans"/>
          <w:sz w:val="22"/>
          <w:szCs w:val="22"/>
          <w:lang w:val="fr-FR"/>
        </w:rPr>
        <w:t xml:space="preserve"> (1) An employer may extraordinarily cancel an employment contract with good reason arising from the employee as a result of which, upon respecting mutual interests, the continuance of the employment relationship cannot be expected, especially if the employee has:</w:t>
      </w:r>
    </w:p>
    <w:p w14:paraId="1EA7ABA6" w14:textId="77777777" w:rsidR="0085747E" w:rsidRPr="0085747E" w:rsidRDefault="0085747E" w:rsidP="0085747E">
      <w:pPr>
        <w:pStyle w:val="NormalBody"/>
        <w:ind w:left="1429" w:firstLine="698"/>
        <w:rPr>
          <w:rFonts w:eastAsia="Noto Sans"/>
          <w:sz w:val="22"/>
          <w:szCs w:val="22"/>
          <w:lang w:val="fr-FR"/>
        </w:rPr>
      </w:pPr>
      <w:r w:rsidRPr="0085747E">
        <w:rPr>
          <w:rFonts w:eastAsia="Noto Sans"/>
          <w:sz w:val="22"/>
          <w:szCs w:val="22"/>
          <w:lang w:val="fr-FR"/>
        </w:rPr>
        <w:t xml:space="preserve"> 3) in spite of a warning, disregarded the employer’s reasonable instructions or breached their duties;</w:t>
      </w:r>
    </w:p>
    <w:p w14:paraId="2170B87A" w14:textId="77777777" w:rsidR="0085747E" w:rsidRPr="0085747E" w:rsidRDefault="0085747E" w:rsidP="0085747E">
      <w:pPr>
        <w:pStyle w:val="NormalBody"/>
        <w:ind w:left="1429" w:firstLine="698"/>
        <w:rPr>
          <w:rFonts w:eastAsia="Noto Sans"/>
          <w:sz w:val="22"/>
          <w:szCs w:val="22"/>
          <w:lang w:val="fr-FR"/>
        </w:rPr>
      </w:pPr>
      <w:r w:rsidRPr="0085747E">
        <w:rPr>
          <w:rFonts w:eastAsia="Noto Sans"/>
          <w:sz w:val="22"/>
          <w:szCs w:val="22"/>
          <w:lang w:val="fr-FR"/>
        </w:rPr>
        <w:t xml:space="preserve"> 4) in spite of the employer’s warning been at work in a state of intoxication;</w:t>
      </w:r>
    </w:p>
    <w:p w14:paraId="7C61EA7F" w14:textId="77777777" w:rsidR="0085747E" w:rsidRPr="0085747E" w:rsidRDefault="0085747E" w:rsidP="0085747E">
      <w:pPr>
        <w:pStyle w:val="NormalBody"/>
        <w:ind w:left="1429" w:firstLine="698"/>
        <w:rPr>
          <w:rFonts w:eastAsia="Noto Sans"/>
          <w:sz w:val="22"/>
          <w:szCs w:val="22"/>
          <w:lang w:val="fr-FR"/>
        </w:rPr>
      </w:pPr>
      <w:r w:rsidRPr="0085747E">
        <w:rPr>
          <w:rFonts w:eastAsia="Noto Sans"/>
          <w:sz w:val="22"/>
          <w:szCs w:val="22"/>
          <w:lang w:val="fr-FR"/>
        </w:rPr>
        <w:t xml:space="preserve"> 5) committed a theft, fraud or another act bringing about the loss of the employer’s trust in the employee;</w:t>
      </w:r>
    </w:p>
    <w:p w14:paraId="536E0398" w14:textId="77777777" w:rsidR="0085747E" w:rsidRPr="0085747E" w:rsidRDefault="0085747E" w:rsidP="0085747E">
      <w:pPr>
        <w:pStyle w:val="NormalBody"/>
        <w:ind w:left="1429" w:firstLine="698"/>
        <w:rPr>
          <w:rFonts w:eastAsia="Noto Sans"/>
          <w:sz w:val="22"/>
          <w:szCs w:val="22"/>
          <w:lang w:val="fr-FR"/>
        </w:rPr>
      </w:pPr>
      <w:r w:rsidRPr="0085747E">
        <w:rPr>
          <w:rFonts w:eastAsia="Noto Sans"/>
          <w:sz w:val="22"/>
          <w:szCs w:val="22"/>
          <w:lang w:val="fr-FR"/>
        </w:rPr>
        <w:t xml:space="preserve"> 6) brought about a third party’s distrust in the employer;</w:t>
      </w:r>
    </w:p>
    <w:p w14:paraId="3E8CC8FE" w14:textId="77777777" w:rsidR="0085747E" w:rsidRPr="0085747E" w:rsidRDefault="0085747E" w:rsidP="0085747E">
      <w:pPr>
        <w:pStyle w:val="NormalBody"/>
        <w:ind w:left="1429" w:firstLine="698"/>
        <w:rPr>
          <w:rFonts w:eastAsia="Noto Sans"/>
          <w:sz w:val="22"/>
          <w:szCs w:val="22"/>
          <w:lang w:val="fr-FR"/>
        </w:rPr>
      </w:pPr>
      <w:r w:rsidRPr="0085747E">
        <w:rPr>
          <w:rFonts w:eastAsia="Noto Sans"/>
          <w:sz w:val="22"/>
          <w:szCs w:val="22"/>
          <w:lang w:val="fr-FR"/>
        </w:rPr>
        <w:t xml:space="preserve"> 7) wrongfully and to a significant extent damaged the employer’s property or caused a threat of such damage;</w:t>
      </w:r>
    </w:p>
    <w:p w14:paraId="3A078BE5" w14:textId="77777777" w:rsidR="0085747E" w:rsidRPr="0085747E" w:rsidRDefault="0085747E" w:rsidP="0085747E">
      <w:pPr>
        <w:pStyle w:val="NormalBody"/>
        <w:ind w:left="1429" w:firstLine="698"/>
        <w:rPr>
          <w:rFonts w:eastAsia="Noto Sans"/>
          <w:sz w:val="22"/>
          <w:szCs w:val="22"/>
          <w:lang w:val="fr-FR"/>
        </w:rPr>
      </w:pPr>
      <w:r w:rsidRPr="0085747E">
        <w:rPr>
          <w:rFonts w:eastAsia="Noto Sans"/>
          <w:sz w:val="22"/>
          <w:szCs w:val="22"/>
          <w:lang w:val="fr-FR"/>
        </w:rPr>
        <w:t xml:space="preserve"> 8) violated the obligation of maintaining confidentiality or restriction of trade.</w:t>
      </w:r>
    </w:p>
    <w:p w14:paraId="4E8E9EF1" w14:textId="77777777" w:rsidR="0085747E" w:rsidRPr="0085747E" w:rsidRDefault="0085747E" w:rsidP="0085747E">
      <w:pPr>
        <w:pStyle w:val="NormalBody"/>
        <w:ind w:left="1429" w:firstLine="698"/>
        <w:rPr>
          <w:rFonts w:eastAsia="Noto Sans"/>
          <w:sz w:val="22"/>
          <w:szCs w:val="22"/>
          <w:lang w:val="fr-FR"/>
        </w:rPr>
      </w:pPr>
      <w:r w:rsidRPr="0085747E">
        <w:rPr>
          <w:rFonts w:eastAsia="Noto Sans"/>
          <w:sz w:val="22"/>
          <w:szCs w:val="22"/>
          <w:lang w:val="fr-FR"/>
        </w:rPr>
        <w:t xml:space="preserve"> (2) Before cancellation of an employment contract, in particular on the basis specified in subsections 1 and 2 of this section, the employer must offer other work to the employee, where possible. The employer must offer other work to the employee, including organise, where necessary, the employee's in-service training, adapt the workplace or change the employee’s working conditions if the changes do not cause disproportionately high costs for the employer and the offering of other work may, considering the circumstances, be reasonably expected.</w:t>
      </w:r>
    </w:p>
    <w:p w14:paraId="697B80F8" w14:textId="5EEFC984" w:rsidR="00A339AF" w:rsidRPr="00B25CB3" w:rsidRDefault="0085747E" w:rsidP="0085747E">
      <w:pPr>
        <w:pStyle w:val="NormalBody"/>
        <w:ind w:left="1429" w:firstLine="698"/>
        <w:rPr>
          <w:color w:val="1E2CBD"/>
          <w:sz w:val="22"/>
          <w:szCs w:val="22"/>
          <w:lang w:val="fr-FR"/>
        </w:rPr>
      </w:pPr>
      <w:r w:rsidRPr="0085747E">
        <w:rPr>
          <w:rFonts w:eastAsia="Noto Sans"/>
          <w:sz w:val="22"/>
          <w:szCs w:val="22"/>
          <w:lang w:val="fr-FR"/>
        </w:rPr>
        <w:t xml:space="preserve"> (3) An employer may cancel an employment contract due to a breach of an employee’s obligation or decrease in their capacity for work, if the cancellation is preceded by a warning given by the employer. Prior warning is not a prerequisite for cancellation if the employee cannot expect it from the employer due to particular severity of the breach of the obligation or for another reason pursuant to the principle of good faith.</w:t>
      </w:r>
      <w:r w:rsidR="00A339AF" w:rsidRPr="00BD68FE">
        <w:rPr>
          <w:rFonts w:eastAsia="Noto Sans"/>
          <w:sz w:val="22"/>
          <w:szCs w:val="22"/>
          <w:lang w:val="fr-FR"/>
        </w:rPr>
        <w:fldChar w:fldCharType="end"/>
      </w:r>
    </w:p>
    <w:p w14:paraId="7998DD06" w14:textId="3BB350E4" w:rsidR="00465674" w:rsidRDefault="00465674" w:rsidP="00A339AF">
      <w:pPr>
        <w:pStyle w:val="NormalBody"/>
        <w:ind w:left="1440"/>
        <w:rPr>
          <w:b/>
          <w:bCs/>
          <w:color w:val="1E2CBD"/>
          <w:sz w:val="22"/>
          <w:szCs w:val="22"/>
        </w:rPr>
      </w:pPr>
      <w:r w:rsidRPr="00465674">
        <w:rPr>
          <w:b/>
          <w:bCs/>
          <w:color w:val="1E2CBD"/>
          <w:sz w:val="22"/>
          <w:szCs w:val="22"/>
        </w:rPr>
        <w:t>If applicable, please specify whether:</w:t>
      </w:r>
    </w:p>
    <w:p w14:paraId="3562830C" w14:textId="793694EA" w:rsidR="00465674" w:rsidRDefault="00465674" w:rsidP="00465674">
      <w:pPr>
        <w:pStyle w:val="NormalBody"/>
        <w:numPr>
          <w:ilvl w:val="2"/>
          <w:numId w:val="34"/>
        </w:numPr>
        <w:rPr>
          <w:color w:val="1E2CBD"/>
          <w:sz w:val="22"/>
          <w:szCs w:val="22"/>
        </w:rPr>
      </w:pPr>
      <w:r w:rsidRPr="00465674">
        <w:rPr>
          <w:color w:val="1E2CBD"/>
          <w:sz w:val="22"/>
          <w:szCs w:val="22"/>
        </w:rPr>
        <w:t>misconduct must be repeated on one or more occasions to justify dismissal, unless the employer provides the worker appropriate written warning;</w:t>
      </w:r>
    </w:p>
    <w:p w14:paraId="119360C1" w14:textId="19B82EEE" w:rsidR="00524FC3" w:rsidRPr="00465674"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85747E">
        <w:rPr>
          <w:rFonts w:eastAsia="Noto Sans"/>
          <w:noProof/>
          <w:sz w:val="22"/>
          <w:szCs w:val="22"/>
        </w:rPr>
        <w:t>Yes. Look at previous answer.</w:t>
      </w:r>
      <w:r w:rsidRPr="00F72825">
        <w:rPr>
          <w:rFonts w:eastAsia="Noto Sans"/>
          <w:sz w:val="22"/>
          <w:szCs w:val="22"/>
        </w:rPr>
        <w:fldChar w:fldCharType="end"/>
      </w:r>
    </w:p>
    <w:p w14:paraId="6E1A79A1" w14:textId="15AF9100" w:rsidR="00465674" w:rsidRDefault="00465674" w:rsidP="00465674">
      <w:pPr>
        <w:pStyle w:val="NormalBody"/>
        <w:numPr>
          <w:ilvl w:val="2"/>
          <w:numId w:val="34"/>
        </w:numPr>
        <w:rPr>
          <w:color w:val="1E2CBD"/>
          <w:sz w:val="22"/>
          <w:szCs w:val="22"/>
        </w:rPr>
      </w:pPr>
      <w:r w:rsidRPr="00465674">
        <w:rPr>
          <w:color w:val="1E2CBD"/>
          <w:sz w:val="22"/>
          <w:szCs w:val="22"/>
        </w:rPr>
        <w:lastRenderedPageBreak/>
        <w:t>employers are considered to have waived their right to terminate the employment of a worker for misconduct if they fail to act within a reasonable period after becoming aware of the misconduct</w:t>
      </w:r>
      <w:r>
        <w:rPr>
          <w:color w:val="1E2CBD"/>
          <w:sz w:val="22"/>
          <w:szCs w:val="22"/>
        </w:rPr>
        <w:t>.</w:t>
      </w:r>
    </w:p>
    <w:p w14:paraId="60C33D6A" w14:textId="71E14B56" w:rsidR="00524FC3"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85747E">
        <w:rPr>
          <w:rFonts w:eastAsia="Noto Sans"/>
          <w:noProof/>
          <w:sz w:val="22"/>
          <w:szCs w:val="22"/>
        </w:rPr>
        <w:t xml:space="preserve">Yes. ECA § 88 </w:t>
      </w:r>
      <w:r w:rsidR="0085747E" w:rsidRPr="0085747E">
        <w:rPr>
          <w:rFonts w:eastAsia="Noto Sans"/>
          <w:noProof/>
          <w:sz w:val="22"/>
          <w:szCs w:val="22"/>
        </w:rPr>
        <w:t>(4)</w:t>
      </w:r>
      <w:r w:rsidR="0085747E">
        <w:rPr>
          <w:rFonts w:eastAsia="Noto Sans"/>
          <w:noProof/>
          <w:sz w:val="22"/>
          <w:szCs w:val="22"/>
        </w:rPr>
        <w:t>:</w:t>
      </w:r>
      <w:r w:rsidR="0085747E" w:rsidRPr="0085747E">
        <w:rPr>
          <w:rFonts w:eastAsia="Noto Sans"/>
          <w:noProof/>
          <w:sz w:val="22"/>
          <w:szCs w:val="22"/>
        </w:rPr>
        <w:t xml:space="preserve"> The employer may cancel an employment contract only within a reasonable time after they learnt or should have learnt of the circumstance serving as the basis for the cancellation.</w:t>
      </w:r>
      <w:r w:rsidRPr="00F72825">
        <w:rPr>
          <w:rFonts w:eastAsia="Noto Sans"/>
          <w:sz w:val="22"/>
          <w:szCs w:val="22"/>
        </w:rPr>
        <w:fldChar w:fldCharType="end"/>
      </w:r>
    </w:p>
    <w:p w14:paraId="3F15C901" w14:textId="77777777" w:rsidR="00A339AF" w:rsidRDefault="00465674" w:rsidP="00465674">
      <w:pPr>
        <w:pStyle w:val="NormalBody"/>
        <w:numPr>
          <w:ilvl w:val="1"/>
          <w:numId w:val="34"/>
        </w:numPr>
        <w:rPr>
          <w:b/>
          <w:bCs/>
          <w:color w:val="1E2CBD"/>
          <w:sz w:val="22"/>
          <w:szCs w:val="22"/>
        </w:rPr>
      </w:pPr>
      <w:r w:rsidRPr="00465674">
        <w:rPr>
          <w:b/>
          <w:bCs/>
          <w:color w:val="1E2CBD"/>
          <w:sz w:val="22"/>
          <w:szCs w:val="22"/>
        </w:rPr>
        <w:t xml:space="preserve">Please provide information on how termination of employment for unsatisfactory performance of the worker is regulated under national law or practice. </w:t>
      </w:r>
    </w:p>
    <w:p w14:paraId="2B6B4671" w14:textId="57BA329B" w:rsidR="0085747E" w:rsidRDefault="00A339AF" w:rsidP="00214621">
      <w:pPr>
        <w:pStyle w:val="NormalBody"/>
        <w:ind w:left="1429" w:firstLine="11"/>
        <w:rPr>
          <w:rFonts w:eastAsia="Noto Sans"/>
          <w:sz w:val="22"/>
          <w:szCs w:val="22"/>
          <w:lang w:val="fr-FR"/>
        </w:rPr>
      </w:pP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0085747E">
        <w:rPr>
          <w:rFonts w:eastAsia="Noto Sans"/>
          <w:sz w:val="22"/>
          <w:szCs w:val="22"/>
          <w:lang w:val="fr-FR"/>
        </w:rPr>
        <w:t>Such basis for termination is possible primarily during probationary period.</w:t>
      </w:r>
      <w:r w:rsidR="00214621">
        <w:rPr>
          <w:rFonts w:eastAsia="Noto Sans"/>
          <w:sz w:val="22"/>
          <w:szCs w:val="22"/>
          <w:lang w:val="fr-FR"/>
        </w:rPr>
        <w:t xml:space="preserve"> </w:t>
      </w:r>
      <w:r w:rsidR="00214621" w:rsidRPr="00214621">
        <w:rPr>
          <w:rFonts w:eastAsia="Noto Sans"/>
          <w:sz w:val="22"/>
          <w:szCs w:val="22"/>
          <w:lang w:val="fr-FR"/>
        </w:rPr>
        <w:t>The employer may terminate the employment contract due to unsatisfactory results of the probationary period.</w:t>
      </w:r>
      <w:r w:rsidR="00214621">
        <w:rPr>
          <w:rFonts w:eastAsia="Noto Sans"/>
          <w:sz w:val="22"/>
          <w:szCs w:val="22"/>
          <w:lang w:val="fr-FR"/>
        </w:rPr>
        <w:t xml:space="preserve"> </w:t>
      </w:r>
      <w:r w:rsidR="00214621" w:rsidRPr="00214621">
        <w:rPr>
          <w:rFonts w:eastAsia="Noto Sans"/>
          <w:sz w:val="22"/>
          <w:szCs w:val="22"/>
          <w:lang w:val="fr-FR"/>
        </w:rPr>
        <w:t>In such a case, he must justify why the employee is not suitable to perform the agreed work based on the results of the work performed during the probationary period. The employer can justify termination of the employment contract due to unsatisfactory results of the probationary period only with circumstances that demonstrate the employee's ability to perform the work.</w:t>
      </w:r>
    </w:p>
    <w:p w14:paraId="28C2205A" w14:textId="0A06CB0C" w:rsidR="00E420B3" w:rsidRPr="00E420B3" w:rsidRDefault="00E420B3" w:rsidP="00E420B3">
      <w:pPr>
        <w:pStyle w:val="NormalBody"/>
        <w:ind w:left="1429" w:firstLine="11"/>
        <w:rPr>
          <w:rFonts w:eastAsia="Noto Sans"/>
          <w:sz w:val="22"/>
          <w:szCs w:val="22"/>
          <w:lang w:val="fr-FR"/>
        </w:rPr>
      </w:pPr>
      <w:r>
        <w:rPr>
          <w:rFonts w:eastAsia="Noto Sans"/>
          <w:sz w:val="22"/>
          <w:szCs w:val="22"/>
          <w:lang w:val="fr-FR"/>
        </w:rPr>
        <w:t xml:space="preserve">ECA </w:t>
      </w:r>
      <w:r w:rsidRPr="00E420B3">
        <w:rPr>
          <w:rFonts w:eastAsia="Noto Sans"/>
          <w:sz w:val="22"/>
          <w:szCs w:val="22"/>
          <w:lang w:val="fr-FR"/>
        </w:rPr>
        <w:t>§ 10</w:t>
      </w:r>
      <w:r>
        <w:rPr>
          <w:rFonts w:eastAsia="Noto Sans"/>
          <w:sz w:val="22"/>
          <w:szCs w:val="22"/>
          <w:lang w:val="fr-FR"/>
        </w:rPr>
        <w:t>'</w:t>
      </w:r>
      <w:r w:rsidRPr="00E420B3">
        <w:rPr>
          <w:rFonts w:eastAsia="Noto Sans"/>
          <w:sz w:val="22"/>
          <w:szCs w:val="22"/>
          <w:lang w:val="fr-FR"/>
        </w:rPr>
        <w:t>1.  Probationary period</w:t>
      </w:r>
    </w:p>
    <w:p w14:paraId="78F80932" w14:textId="5E85A924" w:rsidR="00E420B3" w:rsidRDefault="00E420B3" w:rsidP="00E420B3">
      <w:pPr>
        <w:pStyle w:val="NormalBody"/>
        <w:ind w:left="1429" w:firstLine="11"/>
        <w:rPr>
          <w:rFonts w:eastAsia="Noto Sans"/>
          <w:sz w:val="22"/>
          <w:szCs w:val="22"/>
          <w:lang w:val="fr-FR"/>
        </w:rPr>
      </w:pPr>
      <w:r w:rsidRPr="00E420B3">
        <w:rPr>
          <w:rFonts w:eastAsia="Noto Sans"/>
          <w:sz w:val="22"/>
          <w:szCs w:val="22"/>
          <w:lang w:val="fr-FR"/>
        </w:rPr>
        <w:t xml:space="preserve"> (1) A probationary period of four months is applied to an employee as of the day of commencement of work to assess whether the employee’s health, knowledge, skills, abilities and personal characteristics correspond to the level required for the performance of work.</w:t>
      </w:r>
    </w:p>
    <w:p w14:paraId="52A3D4FA" w14:textId="63FB862A" w:rsidR="00E420B3" w:rsidRPr="00E420B3" w:rsidRDefault="00E420B3" w:rsidP="00E420B3">
      <w:pPr>
        <w:pStyle w:val="NormalBody"/>
        <w:ind w:left="1429" w:firstLine="11"/>
        <w:rPr>
          <w:rFonts w:eastAsia="Noto Sans"/>
          <w:sz w:val="22"/>
          <w:szCs w:val="22"/>
          <w:lang w:val="fr-FR"/>
        </w:rPr>
      </w:pPr>
      <w:r>
        <w:rPr>
          <w:rFonts w:eastAsia="Noto Sans"/>
          <w:sz w:val="22"/>
          <w:szCs w:val="22"/>
          <w:lang w:val="fr-FR"/>
        </w:rPr>
        <w:t xml:space="preserve">ECA </w:t>
      </w:r>
      <w:r w:rsidRPr="00E420B3">
        <w:rPr>
          <w:rFonts w:eastAsia="Noto Sans"/>
          <w:sz w:val="22"/>
          <w:szCs w:val="22"/>
          <w:lang w:val="fr-FR"/>
        </w:rPr>
        <w:t>§ 86.  Cancellation of employment contract during probationary period</w:t>
      </w:r>
    </w:p>
    <w:p w14:paraId="7D527538" w14:textId="722E5FE5" w:rsidR="00A339AF" w:rsidRPr="00B25CB3" w:rsidRDefault="00E420B3" w:rsidP="00E420B3">
      <w:pPr>
        <w:pStyle w:val="NormalBody"/>
        <w:ind w:left="1429" w:firstLine="11"/>
        <w:rPr>
          <w:color w:val="1E2CBD"/>
          <w:sz w:val="22"/>
          <w:szCs w:val="22"/>
          <w:lang w:val="fr-FR"/>
        </w:rPr>
      </w:pPr>
      <w:r w:rsidRPr="00E420B3">
        <w:rPr>
          <w:rFonts w:eastAsia="Noto Sans"/>
          <w:sz w:val="22"/>
          <w:szCs w:val="22"/>
          <w:lang w:val="fr-FR"/>
        </w:rPr>
        <w:t xml:space="preserve"> (1) An employer and employee may cancel an employment contract entered into for a specified term and an employment contract entered into for an unspecified term during a probationary period.</w:t>
      </w:r>
      <w:r w:rsidR="00A339AF" w:rsidRPr="00BD68FE">
        <w:rPr>
          <w:rFonts w:eastAsia="Noto Sans"/>
          <w:sz w:val="22"/>
          <w:szCs w:val="22"/>
          <w:lang w:val="fr-FR"/>
        </w:rPr>
        <w:fldChar w:fldCharType="end"/>
      </w:r>
    </w:p>
    <w:p w14:paraId="28C8F0BD" w14:textId="41CD0D12" w:rsidR="00465674" w:rsidRDefault="00465674" w:rsidP="00A339AF">
      <w:pPr>
        <w:pStyle w:val="NormalBody"/>
        <w:ind w:left="720" w:firstLine="698"/>
        <w:rPr>
          <w:b/>
          <w:bCs/>
          <w:color w:val="1E2CBD"/>
          <w:sz w:val="22"/>
          <w:szCs w:val="22"/>
        </w:rPr>
      </w:pPr>
      <w:r w:rsidRPr="00465674">
        <w:rPr>
          <w:b/>
          <w:bCs/>
          <w:color w:val="1E2CBD"/>
          <w:sz w:val="22"/>
          <w:szCs w:val="22"/>
        </w:rPr>
        <w:t>Please specify whether employers are obligated to:</w:t>
      </w:r>
    </w:p>
    <w:p w14:paraId="05943831" w14:textId="0725A0B3" w:rsidR="00465674" w:rsidRDefault="00465674" w:rsidP="00465674">
      <w:pPr>
        <w:pStyle w:val="NormalBody"/>
        <w:numPr>
          <w:ilvl w:val="2"/>
          <w:numId w:val="34"/>
        </w:numPr>
        <w:rPr>
          <w:color w:val="1E2CBD"/>
          <w:sz w:val="22"/>
          <w:szCs w:val="22"/>
        </w:rPr>
      </w:pPr>
      <w:r w:rsidRPr="00465674">
        <w:rPr>
          <w:color w:val="1E2CBD"/>
          <w:sz w:val="22"/>
          <w:szCs w:val="22"/>
        </w:rPr>
        <w:t>provide appropriate instructions to the worker.</w:t>
      </w:r>
    </w:p>
    <w:p w14:paraId="1E81E878" w14:textId="6C14B0EB" w:rsidR="00524FC3" w:rsidRPr="00465674"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214621">
        <w:rPr>
          <w:rFonts w:eastAsia="Noto Sans"/>
          <w:noProof/>
          <w:sz w:val="22"/>
          <w:szCs w:val="22"/>
        </w:rPr>
        <w:t>Yes, because the results of the probationary period must be discussed and talked over.</w:t>
      </w:r>
      <w:r w:rsidRPr="00F72825">
        <w:rPr>
          <w:rFonts w:eastAsia="Noto Sans"/>
          <w:sz w:val="22"/>
          <w:szCs w:val="22"/>
        </w:rPr>
        <w:fldChar w:fldCharType="end"/>
      </w:r>
    </w:p>
    <w:p w14:paraId="0FE29304" w14:textId="022EB2BC" w:rsidR="00465674" w:rsidRDefault="00465674" w:rsidP="00465674">
      <w:pPr>
        <w:pStyle w:val="NormalBody"/>
        <w:numPr>
          <w:ilvl w:val="2"/>
          <w:numId w:val="34"/>
        </w:numPr>
        <w:rPr>
          <w:color w:val="1E2CBD"/>
          <w:sz w:val="22"/>
          <w:szCs w:val="22"/>
        </w:rPr>
      </w:pPr>
      <w:r w:rsidRPr="00465674">
        <w:rPr>
          <w:color w:val="1E2CBD"/>
          <w:sz w:val="22"/>
          <w:szCs w:val="22"/>
        </w:rPr>
        <w:t>issue a written warning outlining the unsatisfactory performance and set a deadline for improvement</w:t>
      </w:r>
    </w:p>
    <w:p w14:paraId="79C66491" w14:textId="68DEBD3D" w:rsidR="00524FC3" w:rsidRPr="00465674"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214621">
        <w:rPr>
          <w:rFonts w:eastAsia="Noto Sans"/>
          <w:noProof/>
          <w:sz w:val="22"/>
          <w:szCs w:val="22"/>
        </w:rPr>
        <w:t>No.</w:t>
      </w:r>
      <w:r w:rsidRPr="00F72825">
        <w:rPr>
          <w:rFonts w:eastAsia="Noto Sans"/>
          <w:sz w:val="22"/>
          <w:szCs w:val="22"/>
        </w:rPr>
        <w:fldChar w:fldCharType="end"/>
      </w:r>
    </w:p>
    <w:p w14:paraId="50BCDC03" w14:textId="77777777" w:rsidR="00A339AF" w:rsidRDefault="00465674" w:rsidP="00465674">
      <w:pPr>
        <w:pStyle w:val="NormalBody"/>
        <w:numPr>
          <w:ilvl w:val="1"/>
          <w:numId w:val="34"/>
        </w:numPr>
        <w:rPr>
          <w:b/>
          <w:bCs/>
          <w:color w:val="1E2CBD"/>
          <w:sz w:val="22"/>
          <w:szCs w:val="22"/>
        </w:rPr>
      </w:pPr>
      <w:r w:rsidRPr="00465674">
        <w:rPr>
          <w:b/>
          <w:bCs/>
          <w:color w:val="1E2CBD"/>
          <w:sz w:val="22"/>
          <w:szCs w:val="22"/>
        </w:rPr>
        <w:t xml:space="preserve">Please indicate whether, under national legislation or practice, workers are entitled to be assisted by another person when defending themselves against allegations regarding their own conduct or performance that may lead to termination of employment. </w:t>
      </w:r>
    </w:p>
    <w:p w14:paraId="47FF0288" w14:textId="158EE91F" w:rsidR="00A339AF" w:rsidRPr="00B25CB3" w:rsidRDefault="00A339AF" w:rsidP="00A339AF">
      <w:pPr>
        <w:pStyle w:val="NormalBody"/>
        <w:ind w:left="720" w:firstLine="698"/>
        <w:rPr>
          <w:color w:val="1E2CBD"/>
          <w:sz w:val="22"/>
          <w:szCs w:val="22"/>
          <w:lang w:val="fr-FR"/>
        </w:rPr>
      </w:pP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00214621">
        <w:rPr>
          <w:rFonts w:eastAsia="Noto Sans"/>
          <w:sz w:val="22"/>
          <w:szCs w:val="22"/>
          <w:lang w:val="fr-FR"/>
        </w:rPr>
        <w:t>-</w:t>
      </w:r>
      <w:r w:rsidRPr="00BD68FE">
        <w:rPr>
          <w:rFonts w:eastAsia="Noto Sans"/>
          <w:sz w:val="22"/>
          <w:szCs w:val="22"/>
          <w:lang w:val="fr-FR"/>
        </w:rPr>
        <w:fldChar w:fldCharType="end"/>
      </w:r>
    </w:p>
    <w:p w14:paraId="74264734" w14:textId="7851527A" w:rsidR="00465674" w:rsidRDefault="00465674" w:rsidP="00A339AF">
      <w:pPr>
        <w:pStyle w:val="NormalBody"/>
        <w:ind w:left="1440"/>
        <w:rPr>
          <w:b/>
          <w:bCs/>
          <w:color w:val="1E2CBD"/>
          <w:sz w:val="22"/>
          <w:szCs w:val="22"/>
        </w:rPr>
      </w:pPr>
      <w:r w:rsidRPr="00465674">
        <w:rPr>
          <w:b/>
          <w:bCs/>
          <w:color w:val="1E2CBD"/>
          <w:sz w:val="22"/>
          <w:szCs w:val="22"/>
        </w:rPr>
        <w:t>If so, please provide information on how this right is regulated.</w:t>
      </w:r>
    </w:p>
    <w:p w14:paraId="7DB21FCC" w14:textId="4AC8816F" w:rsidR="00465674" w:rsidRDefault="00F72825" w:rsidP="00465674">
      <w:pPr>
        <w:pStyle w:val="NormalBody"/>
        <w:ind w:left="1440"/>
        <w:rPr>
          <w:b/>
          <w:bCs/>
          <w:color w:val="1E2CBD"/>
          <w:sz w:val="22"/>
          <w:szCs w:val="22"/>
        </w:rPr>
      </w:pPr>
      <w:r w:rsidRPr="00F72825">
        <w:rPr>
          <w:rFonts w:eastAsia="Noto Sans"/>
          <w:sz w:val="22"/>
          <w:szCs w:val="22"/>
        </w:rPr>
        <w:lastRenderedPageBreak/>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214621">
        <w:rPr>
          <w:rFonts w:eastAsia="Noto Sans"/>
          <w:noProof/>
          <w:sz w:val="22"/>
          <w:szCs w:val="22"/>
        </w:rPr>
        <w:t>-</w:t>
      </w:r>
      <w:r w:rsidRPr="00F72825">
        <w:rPr>
          <w:rFonts w:eastAsia="Noto Sans"/>
          <w:sz w:val="22"/>
          <w:szCs w:val="22"/>
        </w:rPr>
        <w:fldChar w:fldCharType="end"/>
      </w:r>
    </w:p>
    <w:p w14:paraId="0D0BAB30" w14:textId="63263265" w:rsidR="00465674" w:rsidRDefault="00465674" w:rsidP="00465674">
      <w:pPr>
        <w:pStyle w:val="NormalBody"/>
        <w:numPr>
          <w:ilvl w:val="1"/>
          <w:numId w:val="34"/>
        </w:numPr>
        <w:rPr>
          <w:b/>
          <w:bCs/>
          <w:color w:val="1E2CBD"/>
          <w:sz w:val="22"/>
          <w:szCs w:val="22"/>
        </w:rPr>
      </w:pPr>
      <w:r w:rsidRPr="00465674">
        <w:rPr>
          <w:b/>
          <w:bCs/>
          <w:color w:val="1E2CBD"/>
          <w:sz w:val="22"/>
          <w:szCs w:val="22"/>
        </w:rPr>
        <w:t>Please indicate whether, under national legislation or practice, employers are required to:</w:t>
      </w:r>
    </w:p>
    <w:p w14:paraId="4A1BEE2B" w14:textId="4BFEC441" w:rsidR="00465674" w:rsidRDefault="00465674" w:rsidP="00465674">
      <w:pPr>
        <w:pStyle w:val="NormalBody"/>
        <w:numPr>
          <w:ilvl w:val="2"/>
          <w:numId w:val="34"/>
        </w:numPr>
        <w:rPr>
          <w:color w:val="1E2CBD"/>
          <w:sz w:val="22"/>
          <w:szCs w:val="22"/>
        </w:rPr>
      </w:pPr>
      <w:r w:rsidRPr="00465674">
        <w:rPr>
          <w:color w:val="1E2CBD"/>
          <w:sz w:val="22"/>
          <w:szCs w:val="22"/>
        </w:rPr>
        <w:t>consult workers’ representatives before a final decision is taken on individual cases of termination of employment,</w:t>
      </w:r>
    </w:p>
    <w:p w14:paraId="62257046" w14:textId="22A0F75D" w:rsidR="00524FC3" w:rsidRPr="00465674"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214621">
        <w:rPr>
          <w:rFonts w:eastAsia="Noto Sans"/>
          <w:noProof/>
          <w:sz w:val="22"/>
          <w:szCs w:val="22"/>
        </w:rPr>
        <w:t xml:space="preserve">The requirement of consultation applies in case of collective cancellation of employment contracts (ECA § 113) and </w:t>
      </w:r>
      <w:r w:rsidR="00214621" w:rsidRPr="00214621">
        <w:rPr>
          <w:rFonts w:eastAsia="Noto Sans"/>
          <w:noProof/>
          <w:sz w:val="22"/>
          <w:szCs w:val="22"/>
        </w:rPr>
        <w:t>cancellation of employment contract with employees’ representative</w:t>
      </w:r>
      <w:r w:rsidR="00214621">
        <w:rPr>
          <w:rFonts w:eastAsia="Noto Sans"/>
          <w:noProof/>
          <w:sz w:val="22"/>
          <w:szCs w:val="22"/>
        </w:rPr>
        <w:t xml:space="preserve"> (ECA § 93). </w:t>
      </w:r>
      <w:r w:rsidRPr="00F72825">
        <w:rPr>
          <w:rFonts w:eastAsia="Noto Sans"/>
          <w:sz w:val="22"/>
          <w:szCs w:val="22"/>
        </w:rPr>
        <w:fldChar w:fldCharType="end"/>
      </w:r>
    </w:p>
    <w:p w14:paraId="01A97C30" w14:textId="5E0DFD93" w:rsidR="00465674" w:rsidRDefault="00465674" w:rsidP="00465674">
      <w:pPr>
        <w:pStyle w:val="NormalBody"/>
        <w:numPr>
          <w:ilvl w:val="2"/>
          <w:numId w:val="34"/>
        </w:numPr>
        <w:rPr>
          <w:color w:val="1E2CBD"/>
          <w:sz w:val="22"/>
          <w:szCs w:val="22"/>
        </w:rPr>
      </w:pPr>
      <w:r w:rsidRPr="00465674">
        <w:rPr>
          <w:color w:val="1E2CBD"/>
          <w:sz w:val="22"/>
          <w:szCs w:val="22"/>
        </w:rPr>
        <w:t>notify workers in writing of a decision to terminate their employment.</w:t>
      </w:r>
    </w:p>
    <w:p w14:paraId="31A9B907" w14:textId="5666FDBC" w:rsidR="00524FC3"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214621">
        <w:rPr>
          <w:rFonts w:eastAsia="Noto Sans"/>
          <w:noProof/>
          <w:sz w:val="22"/>
          <w:szCs w:val="22"/>
        </w:rPr>
        <w:t>ECA § 96-98 speficically regulate a</w:t>
      </w:r>
      <w:r w:rsidR="00214621" w:rsidRPr="00214621">
        <w:rPr>
          <w:rFonts w:eastAsia="Noto Sans"/>
          <w:noProof/>
          <w:sz w:val="22"/>
          <w:szCs w:val="22"/>
        </w:rPr>
        <w:t>dvance notice of cancellation</w:t>
      </w:r>
      <w:r w:rsidR="00214621">
        <w:rPr>
          <w:rFonts w:eastAsia="Noto Sans"/>
          <w:noProof/>
          <w:sz w:val="22"/>
          <w:szCs w:val="22"/>
        </w:rPr>
        <w:t>.</w:t>
      </w:r>
      <w:r w:rsidRPr="00F72825">
        <w:rPr>
          <w:rFonts w:eastAsia="Noto Sans"/>
          <w:sz w:val="22"/>
          <w:szCs w:val="22"/>
        </w:rPr>
        <w:fldChar w:fldCharType="end"/>
      </w:r>
    </w:p>
    <w:p w14:paraId="0720909B" w14:textId="77777777" w:rsidR="00F70DE7" w:rsidRPr="00465674" w:rsidRDefault="00F70DE7" w:rsidP="00524FC3">
      <w:pPr>
        <w:pStyle w:val="NormalBody"/>
        <w:ind w:left="2340"/>
        <w:rPr>
          <w:color w:val="1E2CBD"/>
          <w:sz w:val="22"/>
          <w:szCs w:val="22"/>
        </w:rPr>
      </w:pPr>
    </w:p>
    <w:p w14:paraId="14A1489E" w14:textId="77777777" w:rsidR="00465674" w:rsidRPr="001053A7" w:rsidRDefault="00465674" w:rsidP="00465674">
      <w:pPr>
        <w:pStyle w:val="NormalBody"/>
        <w:ind w:left="1440"/>
        <w:jc w:val="center"/>
        <w:rPr>
          <w:b/>
          <w:bCs/>
          <w:i/>
          <w:iCs/>
          <w:color w:val="1E2CBD"/>
          <w:sz w:val="22"/>
          <w:szCs w:val="22"/>
        </w:rPr>
      </w:pPr>
      <w:r w:rsidRPr="001053A7">
        <w:rPr>
          <w:b/>
          <w:bCs/>
          <w:i/>
          <w:iCs/>
          <w:color w:val="1E2CBD"/>
          <w:sz w:val="22"/>
          <w:szCs w:val="22"/>
        </w:rPr>
        <w:t>Procedure of appeal against termination</w:t>
      </w:r>
    </w:p>
    <w:p w14:paraId="3679E30B" w14:textId="77777777" w:rsidR="00465674" w:rsidRDefault="00465674" w:rsidP="00465674">
      <w:pPr>
        <w:pStyle w:val="NormalBody"/>
        <w:rPr>
          <w:b/>
          <w:bCs/>
          <w:color w:val="1E2CBD"/>
          <w:sz w:val="22"/>
          <w:szCs w:val="22"/>
        </w:rPr>
      </w:pPr>
    </w:p>
    <w:p w14:paraId="304AD22B" w14:textId="77777777" w:rsidR="00A339AF" w:rsidRDefault="001C0E9F" w:rsidP="001C0E9F">
      <w:pPr>
        <w:pStyle w:val="NormalBody"/>
        <w:numPr>
          <w:ilvl w:val="1"/>
          <w:numId w:val="34"/>
        </w:numPr>
        <w:rPr>
          <w:b/>
          <w:bCs/>
          <w:color w:val="1E2CBD"/>
          <w:sz w:val="22"/>
          <w:szCs w:val="22"/>
        </w:rPr>
      </w:pPr>
      <w:r w:rsidRPr="001C0E9F">
        <w:rPr>
          <w:b/>
          <w:bCs/>
          <w:color w:val="1E2CBD"/>
          <w:sz w:val="22"/>
          <w:szCs w:val="22"/>
        </w:rPr>
        <w:t xml:space="preserve">Please indicate whether, under national legislation or practice, workers who consider that their employment has been unjustifiably terminated have the right to appeal against that termination to a court, labour tribunal, arbitration committee, arbitrator or other impartial body. </w:t>
      </w:r>
    </w:p>
    <w:p w14:paraId="416D7E02" w14:textId="7A0D455F" w:rsidR="00A339AF" w:rsidRPr="00B25CB3" w:rsidRDefault="00A339AF" w:rsidP="00214621">
      <w:pPr>
        <w:pStyle w:val="NormalBody"/>
        <w:ind w:left="720" w:firstLine="698"/>
        <w:rPr>
          <w:color w:val="1E2CBD"/>
          <w:sz w:val="22"/>
          <w:szCs w:val="22"/>
          <w:lang w:val="fr-FR"/>
        </w:rPr>
      </w:pP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00214621">
        <w:rPr>
          <w:rFonts w:eastAsia="Noto Sans"/>
          <w:sz w:val="22"/>
          <w:szCs w:val="22"/>
          <w:lang w:val="fr-FR"/>
        </w:rPr>
        <w:t>Yes. Look at ECA § 104-110.</w:t>
      </w:r>
      <w:r w:rsidRPr="00BD68FE">
        <w:rPr>
          <w:rFonts w:eastAsia="Noto Sans"/>
          <w:sz w:val="22"/>
          <w:szCs w:val="22"/>
          <w:lang w:val="fr-FR"/>
        </w:rPr>
        <w:fldChar w:fldCharType="end"/>
      </w:r>
    </w:p>
    <w:p w14:paraId="2DD89746" w14:textId="4C172DF4" w:rsidR="001C0E9F" w:rsidRDefault="001C0E9F" w:rsidP="00A339AF">
      <w:pPr>
        <w:pStyle w:val="NormalBody"/>
        <w:ind w:left="1440"/>
        <w:rPr>
          <w:b/>
          <w:bCs/>
          <w:color w:val="1E2CBD"/>
          <w:sz w:val="22"/>
          <w:szCs w:val="22"/>
        </w:rPr>
      </w:pPr>
      <w:r w:rsidRPr="001C0E9F">
        <w:rPr>
          <w:b/>
          <w:bCs/>
          <w:color w:val="1E2CBD"/>
          <w:sz w:val="22"/>
          <w:szCs w:val="22"/>
        </w:rPr>
        <w:t>If so, please provide information on:</w:t>
      </w:r>
    </w:p>
    <w:p w14:paraId="3B968899" w14:textId="514ED56B" w:rsidR="001C0E9F" w:rsidRDefault="001C0E9F" w:rsidP="001C0E9F">
      <w:pPr>
        <w:pStyle w:val="NormalBody"/>
        <w:numPr>
          <w:ilvl w:val="2"/>
          <w:numId w:val="34"/>
        </w:numPr>
        <w:rPr>
          <w:color w:val="1E2CBD"/>
          <w:sz w:val="22"/>
          <w:szCs w:val="22"/>
        </w:rPr>
      </w:pPr>
      <w:r w:rsidRPr="001C0E9F">
        <w:rPr>
          <w:color w:val="1E2CBD"/>
          <w:sz w:val="22"/>
          <w:szCs w:val="22"/>
        </w:rPr>
        <w:t>whether the right to appeal is limited when termination has been authorized by a competent authority,</w:t>
      </w:r>
    </w:p>
    <w:p w14:paraId="61C5F28D" w14:textId="6FF1F016" w:rsidR="00524FC3" w:rsidRPr="001C0E9F"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214621">
        <w:rPr>
          <w:rFonts w:eastAsia="Noto Sans"/>
          <w:noProof/>
          <w:sz w:val="22"/>
          <w:szCs w:val="22"/>
        </w:rPr>
        <w:t xml:space="preserve">There is no exceptions regarding the right to appeal - employees always have such right. </w:t>
      </w:r>
      <w:r w:rsidRPr="00F72825">
        <w:rPr>
          <w:rFonts w:eastAsia="Noto Sans"/>
          <w:sz w:val="22"/>
          <w:szCs w:val="22"/>
        </w:rPr>
        <w:fldChar w:fldCharType="end"/>
      </w:r>
    </w:p>
    <w:p w14:paraId="7C4A941B" w14:textId="1B9C2D63" w:rsidR="00524FC3" w:rsidRDefault="001C0E9F" w:rsidP="00524FC3">
      <w:pPr>
        <w:pStyle w:val="NormalBody"/>
        <w:numPr>
          <w:ilvl w:val="2"/>
          <w:numId w:val="34"/>
        </w:numPr>
        <w:rPr>
          <w:color w:val="1E2CBD"/>
          <w:sz w:val="22"/>
          <w:szCs w:val="22"/>
        </w:rPr>
      </w:pPr>
      <w:r w:rsidRPr="001C0E9F">
        <w:rPr>
          <w:color w:val="1E2CBD"/>
          <w:sz w:val="22"/>
          <w:szCs w:val="22"/>
        </w:rPr>
        <w:t>any applicable time limits within which workers must exercise their right to appeal after termination,</w:t>
      </w:r>
    </w:p>
    <w:p w14:paraId="2CD05481" w14:textId="77777777" w:rsidR="00214621" w:rsidRDefault="00F72825" w:rsidP="00524FC3">
      <w:pPr>
        <w:pStyle w:val="NormalBody"/>
        <w:ind w:left="2340"/>
        <w:rPr>
          <w:rFonts w:eastAsia="Noto Sans"/>
          <w:noProof/>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214621">
        <w:rPr>
          <w:rFonts w:eastAsia="Noto Sans"/>
          <w:noProof/>
          <w:sz w:val="22"/>
          <w:szCs w:val="22"/>
        </w:rPr>
        <w:t>The general rule is 30 days.</w:t>
      </w:r>
    </w:p>
    <w:p w14:paraId="44636813" w14:textId="77777777" w:rsidR="00214621" w:rsidRPr="00214621" w:rsidRDefault="00214621" w:rsidP="00214621">
      <w:pPr>
        <w:pStyle w:val="NormalBody"/>
        <w:ind w:left="2340"/>
        <w:rPr>
          <w:rFonts w:eastAsia="Noto Sans"/>
          <w:noProof/>
          <w:sz w:val="22"/>
          <w:szCs w:val="22"/>
        </w:rPr>
      </w:pPr>
      <w:r w:rsidRPr="00214621">
        <w:rPr>
          <w:rFonts w:eastAsia="Noto Sans"/>
          <w:noProof/>
          <w:sz w:val="22"/>
          <w:szCs w:val="22"/>
        </w:rPr>
        <w:t>ECA § 105.  Relying on voidness of cancellation</w:t>
      </w:r>
    </w:p>
    <w:p w14:paraId="349C82FC" w14:textId="77777777" w:rsidR="00214621" w:rsidRPr="00214621" w:rsidRDefault="00214621" w:rsidP="00214621">
      <w:pPr>
        <w:pStyle w:val="NormalBody"/>
        <w:ind w:left="2340"/>
        <w:rPr>
          <w:rFonts w:eastAsia="Noto Sans"/>
          <w:noProof/>
          <w:sz w:val="22"/>
          <w:szCs w:val="22"/>
        </w:rPr>
      </w:pPr>
      <w:r w:rsidRPr="00214621">
        <w:rPr>
          <w:rFonts w:eastAsia="Noto Sans"/>
          <w:noProof/>
          <w:sz w:val="22"/>
          <w:szCs w:val="22"/>
        </w:rPr>
        <w:t xml:space="preserve"> (1) An action with the court or an application with a labour dispute committee for establishment of voidness of cancellation must be filed within 30 calendar days as of the receipt of the declaration of cancellation.</w:t>
      </w:r>
    </w:p>
    <w:p w14:paraId="19862CA1" w14:textId="7359CE77" w:rsidR="00524FC3" w:rsidRPr="00524FC3" w:rsidRDefault="00214621" w:rsidP="00214621">
      <w:pPr>
        <w:pStyle w:val="NormalBody"/>
        <w:ind w:left="2340"/>
        <w:rPr>
          <w:color w:val="1E2CBD"/>
          <w:sz w:val="22"/>
          <w:szCs w:val="22"/>
        </w:rPr>
      </w:pPr>
      <w:r w:rsidRPr="00214621">
        <w:rPr>
          <w:rFonts w:eastAsia="Noto Sans"/>
          <w:noProof/>
          <w:sz w:val="22"/>
          <w:szCs w:val="22"/>
        </w:rPr>
        <w:t xml:space="preserve"> (2) If an action or application is not filed within the term or if the term for filing the action or application is not restored, the cancellation is valid from the start and the contract has expired on the date specified in the declaration of cancellation.</w:t>
      </w:r>
      <w:r w:rsidR="00F72825" w:rsidRPr="00F72825">
        <w:rPr>
          <w:rFonts w:eastAsia="Noto Sans"/>
          <w:sz w:val="22"/>
          <w:szCs w:val="22"/>
        </w:rPr>
        <w:fldChar w:fldCharType="end"/>
      </w:r>
    </w:p>
    <w:p w14:paraId="580E77D6" w14:textId="3E184022" w:rsidR="001C0E9F" w:rsidRDefault="001C0E9F" w:rsidP="001C0E9F">
      <w:pPr>
        <w:pStyle w:val="NormalBody"/>
        <w:numPr>
          <w:ilvl w:val="2"/>
          <w:numId w:val="34"/>
        </w:numPr>
        <w:rPr>
          <w:color w:val="1E2CBD"/>
          <w:sz w:val="22"/>
          <w:szCs w:val="22"/>
        </w:rPr>
      </w:pPr>
      <w:r w:rsidRPr="001C0E9F">
        <w:rPr>
          <w:color w:val="1E2CBD"/>
          <w:sz w:val="22"/>
          <w:szCs w:val="22"/>
        </w:rPr>
        <w:lastRenderedPageBreak/>
        <w:t>efforts by public authorities, workers' representatives and organisations of workers to ensure that workers are fully informed of the possibilities of appeal at their disposal. If so, please provide information on the nature and the impact of such measures</w:t>
      </w:r>
    </w:p>
    <w:p w14:paraId="7DD9572B" w14:textId="49A02D50" w:rsidR="00524FC3" w:rsidRPr="001C0E9F"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214621">
        <w:rPr>
          <w:rFonts w:eastAsia="Noto Sans"/>
          <w:noProof/>
          <w:sz w:val="22"/>
          <w:szCs w:val="22"/>
        </w:rPr>
        <w:t xml:space="preserve">The main guidance is provided by the Labour Inspecorate. </w:t>
      </w:r>
      <w:r w:rsidR="0038783D">
        <w:rPr>
          <w:rFonts w:eastAsia="Noto Sans"/>
          <w:noProof/>
          <w:sz w:val="22"/>
          <w:szCs w:val="22"/>
        </w:rPr>
        <w:t xml:space="preserve">Various information about work life can be found at Labour Inspectorate website (in Estonian, Russian and English): </w:t>
      </w:r>
      <w:r w:rsidR="0038783D" w:rsidRPr="0038783D">
        <w:rPr>
          <w:rFonts w:eastAsia="Noto Sans"/>
          <w:noProof/>
          <w:sz w:val="22"/>
          <w:szCs w:val="22"/>
        </w:rPr>
        <w:t>https://www.tooelu.ee/en</w:t>
      </w:r>
      <w:r w:rsidR="0038783D">
        <w:rPr>
          <w:rFonts w:eastAsia="Noto Sans"/>
          <w:noProof/>
          <w:sz w:val="22"/>
          <w:szCs w:val="22"/>
        </w:rPr>
        <w:t xml:space="preserve">. In addition, the inspectorate provides advisory service from Monday to Friday 9:00 to 15:00 by phone. The advisory service is free of charge for everyone who has questions regarding work life. </w:t>
      </w:r>
      <w:r w:rsidRPr="00F72825">
        <w:rPr>
          <w:rFonts w:eastAsia="Noto Sans"/>
          <w:sz w:val="22"/>
          <w:szCs w:val="22"/>
        </w:rPr>
        <w:fldChar w:fldCharType="end"/>
      </w:r>
    </w:p>
    <w:p w14:paraId="264DAD53" w14:textId="73C285D4" w:rsidR="00465674" w:rsidRDefault="001C0E9F" w:rsidP="001C0E9F">
      <w:pPr>
        <w:pStyle w:val="NormalBody"/>
        <w:numPr>
          <w:ilvl w:val="1"/>
          <w:numId w:val="34"/>
        </w:numPr>
        <w:rPr>
          <w:b/>
          <w:bCs/>
          <w:color w:val="1E2CBD"/>
          <w:sz w:val="22"/>
          <w:szCs w:val="22"/>
        </w:rPr>
      </w:pPr>
      <w:r w:rsidRPr="001C0E9F">
        <w:rPr>
          <w:b/>
          <w:bCs/>
          <w:color w:val="1E2CBD"/>
          <w:sz w:val="22"/>
          <w:szCs w:val="22"/>
        </w:rPr>
        <w:t>Please indicate whether the body or bodies mentioned in Question 15 are empowered to:</w:t>
      </w:r>
    </w:p>
    <w:p w14:paraId="7404F644" w14:textId="5B32112D" w:rsidR="001C0E9F" w:rsidRDefault="001C0E9F" w:rsidP="001C0E9F">
      <w:pPr>
        <w:pStyle w:val="NormalBody"/>
        <w:numPr>
          <w:ilvl w:val="2"/>
          <w:numId w:val="34"/>
        </w:numPr>
        <w:rPr>
          <w:color w:val="1E2CBD"/>
          <w:sz w:val="22"/>
          <w:szCs w:val="22"/>
        </w:rPr>
      </w:pPr>
      <w:r w:rsidRPr="001C0E9F">
        <w:rPr>
          <w:color w:val="1E2CBD"/>
          <w:sz w:val="22"/>
          <w:szCs w:val="22"/>
        </w:rPr>
        <w:t>examine the reasons provided for the termination,</w:t>
      </w:r>
    </w:p>
    <w:p w14:paraId="21FC202B" w14:textId="7B1C6F5D" w:rsidR="00524FC3" w:rsidRPr="001C0E9F"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903E9E">
        <w:rPr>
          <w:rFonts w:eastAsia="Noto Sans"/>
          <w:sz w:val="22"/>
          <w:szCs w:val="22"/>
        </w:rPr>
        <w:t>Yes. Courts and labour dispuite committees can examine the reasons provided for termination and make a final decision about whether there were lawful grounds for termination.</w:t>
      </w:r>
      <w:r w:rsidRPr="00F72825">
        <w:rPr>
          <w:rFonts w:eastAsia="Noto Sans"/>
          <w:sz w:val="22"/>
          <w:szCs w:val="22"/>
        </w:rPr>
        <w:fldChar w:fldCharType="end"/>
      </w:r>
    </w:p>
    <w:p w14:paraId="25639AEC" w14:textId="3DFE0E33" w:rsidR="001C0E9F" w:rsidRDefault="001C0E9F" w:rsidP="001C0E9F">
      <w:pPr>
        <w:pStyle w:val="NormalBody"/>
        <w:numPr>
          <w:ilvl w:val="2"/>
          <w:numId w:val="34"/>
        </w:numPr>
        <w:rPr>
          <w:color w:val="1E2CBD"/>
          <w:sz w:val="22"/>
          <w:szCs w:val="22"/>
        </w:rPr>
      </w:pPr>
      <w:r w:rsidRPr="001C0E9F">
        <w:rPr>
          <w:color w:val="1E2CBD"/>
          <w:sz w:val="22"/>
          <w:szCs w:val="22"/>
        </w:rPr>
        <w:t>examine other circumstances related to the case,</w:t>
      </w:r>
    </w:p>
    <w:p w14:paraId="7B6E74E0" w14:textId="5734C764" w:rsidR="00524FC3" w:rsidRPr="001C0E9F"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903E9E">
        <w:rPr>
          <w:rFonts w:eastAsia="Noto Sans"/>
          <w:noProof/>
          <w:sz w:val="22"/>
          <w:szCs w:val="22"/>
        </w:rPr>
        <w:t>Yes.</w:t>
      </w:r>
      <w:r w:rsidRPr="00F72825">
        <w:rPr>
          <w:rFonts w:eastAsia="Noto Sans"/>
          <w:sz w:val="22"/>
          <w:szCs w:val="22"/>
        </w:rPr>
        <w:fldChar w:fldCharType="end"/>
      </w:r>
    </w:p>
    <w:p w14:paraId="470CC7CC" w14:textId="18609654" w:rsidR="001C0E9F" w:rsidRDefault="001C0E9F" w:rsidP="001C0E9F">
      <w:pPr>
        <w:pStyle w:val="NormalBody"/>
        <w:numPr>
          <w:ilvl w:val="2"/>
          <w:numId w:val="34"/>
        </w:numPr>
        <w:rPr>
          <w:color w:val="1E2CBD"/>
          <w:sz w:val="22"/>
          <w:szCs w:val="22"/>
        </w:rPr>
      </w:pPr>
      <w:r w:rsidRPr="001C0E9F">
        <w:rPr>
          <w:color w:val="1E2CBD"/>
          <w:sz w:val="22"/>
          <w:szCs w:val="22"/>
        </w:rPr>
        <w:t>render a decision on whether the termination was justified,</w:t>
      </w:r>
    </w:p>
    <w:p w14:paraId="0FCF722C" w14:textId="364F29BA" w:rsidR="00524FC3" w:rsidRPr="001C0E9F"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903E9E">
        <w:rPr>
          <w:rFonts w:eastAsia="Noto Sans"/>
          <w:noProof/>
          <w:sz w:val="22"/>
          <w:szCs w:val="22"/>
        </w:rPr>
        <w:t>Yes.</w:t>
      </w:r>
      <w:r w:rsidRPr="00F72825">
        <w:rPr>
          <w:rFonts w:eastAsia="Noto Sans"/>
          <w:sz w:val="22"/>
          <w:szCs w:val="22"/>
        </w:rPr>
        <w:fldChar w:fldCharType="end"/>
      </w:r>
    </w:p>
    <w:p w14:paraId="4767F679" w14:textId="7A6766D5" w:rsidR="001C0E9F" w:rsidRDefault="001C0E9F" w:rsidP="001C0E9F">
      <w:pPr>
        <w:pStyle w:val="NormalBody"/>
        <w:numPr>
          <w:ilvl w:val="2"/>
          <w:numId w:val="34"/>
        </w:numPr>
        <w:rPr>
          <w:color w:val="1E2CBD"/>
          <w:sz w:val="22"/>
          <w:szCs w:val="22"/>
        </w:rPr>
      </w:pPr>
      <w:r w:rsidRPr="001C0E9F">
        <w:rPr>
          <w:color w:val="1E2CBD"/>
          <w:sz w:val="22"/>
          <w:szCs w:val="22"/>
        </w:rPr>
        <w:t>determine, in cases where termination is stated as due to operational requirements, whether the termination was indeed for these reasons. If so, please specify whether the body or bodies can also assess whether these reasons are sufficient to justify the termination.</w:t>
      </w:r>
    </w:p>
    <w:p w14:paraId="35FF714F" w14:textId="754D46B9" w:rsidR="00524FC3"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903E9E" w:rsidRPr="00903E9E">
        <w:rPr>
          <w:rFonts w:eastAsia="Noto Sans"/>
          <w:noProof/>
          <w:sz w:val="22"/>
          <w:szCs w:val="22"/>
        </w:rPr>
        <w:t xml:space="preserve">Courts and labour dispuite committees can examine </w:t>
      </w:r>
      <w:r w:rsidR="00903E9E">
        <w:rPr>
          <w:rFonts w:eastAsia="Noto Sans"/>
          <w:noProof/>
          <w:sz w:val="22"/>
          <w:szCs w:val="22"/>
        </w:rPr>
        <w:t>any</w:t>
      </w:r>
      <w:r w:rsidR="00903E9E" w:rsidRPr="00903E9E">
        <w:rPr>
          <w:rFonts w:eastAsia="Noto Sans"/>
          <w:noProof/>
          <w:sz w:val="22"/>
          <w:szCs w:val="22"/>
        </w:rPr>
        <w:t xml:space="preserve"> reasons</w:t>
      </w:r>
      <w:r w:rsidR="00903E9E">
        <w:rPr>
          <w:rFonts w:eastAsia="Noto Sans"/>
          <w:noProof/>
          <w:sz w:val="22"/>
          <w:szCs w:val="22"/>
        </w:rPr>
        <w:t xml:space="preserve"> that have been stated as grounds for termination.</w:t>
      </w:r>
      <w:r w:rsidR="00903E9E" w:rsidRPr="00903E9E">
        <w:rPr>
          <w:rFonts w:eastAsia="Noto Sans"/>
          <w:noProof/>
          <w:sz w:val="22"/>
          <w:szCs w:val="22"/>
        </w:rPr>
        <w:t xml:space="preserve"> </w:t>
      </w:r>
      <w:r w:rsidRPr="00F72825">
        <w:rPr>
          <w:rFonts w:eastAsia="Noto Sans"/>
          <w:sz w:val="22"/>
          <w:szCs w:val="22"/>
        </w:rPr>
        <w:fldChar w:fldCharType="end"/>
      </w:r>
    </w:p>
    <w:p w14:paraId="123EFF6D" w14:textId="77777777" w:rsidR="004A7983" w:rsidRDefault="001C0E9F" w:rsidP="001C0E9F">
      <w:pPr>
        <w:pStyle w:val="NormalBody"/>
        <w:numPr>
          <w:ilvl w:val="1"/>
          <w:numId w:val="34"/>
        </w:numPr>
        <w:rPr>
          <w:b/>
          <w:bCs/>
          <w:color w:val="1E2CBD"/>
          <w:sz w:val="22"/>
          <w:szCs w:val="22"/>
        </w:rPr>
      </w:pPr>
      <w:r w:rsidRPr="001C0E9F">
        <w:rPr>
          <w:b/>
          <w:bCs/>
          <w:color w:val="1E2CBD"/>
          <w:sz w:val="22"/>
          <w:szCs w:val="22"/>
        </w:rPr>
        <w:t xml:space="preserve">Please indicate whether the body or bodies referred to in Question 15, are empowered to order the payment of adequate compensation or other appropriate relief when they find termination unjustified and are not empowered or do not find it practicable per national law and practice to declare it invalid and/or order or propose reinstatement. </w:t>
      </w:r>
    </w:p>
    <w:p w14:paraId="0F5C4B2D" w14:textId="5CD4C36C" w:rsidR="00903E9E" w:rsidRDefault="004A7983" w:rsidP="004A7983">
      <w:pPr>
        <w:pStyle w:val="NormalBody"/>
        <w:ind w:left="720" w:firstLine="698"/>
        <w:rPr>
          <w:rFonts w:eastAsia="Noto Sans"/>
          <w:sz w:val="22"/>
          <w:szCs w:val="22"/>
          <w:lang w:val="fr-FR"/>
        </w:rPr>
      </w:pP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00903E9E">
        <w:rPr>
          <w:rFonts w:eastAsia="Noto Sans"/>
          <w:sz w:val="22"/>
          <w:szCs w:val="22"/>
          <w:lang w:val="fr-FR"/>
        </w:rPr>
        <w:t xml:space="preserve">ECA § 109. </w:t>
      </w:r>
      <w:r w:rsidR="00903E9E" w:rsidRPr="00903E9E">
        <w:rPr>
          <w:rFonts w:eastAsia="Noto Sans"/>
          <w:sz w:val="22"/>
          <w:szCs w:val="22"/>
          <w:lang w:val="fr-FR"/>
        </w:rPr>
        <w:t>Compensation in case of termination of employment relationship in court or labour dispute committee</w:t>
      </w:r>
    </w:p>
    <w:p w14:paraId="5CD02DDF" w14:textId="4BF4F4B3" w:rsidR="004A7983" w:rsidRPr="004A7983" w:rsidRDefault="00903E9E" w:rsidP="004A7983">
      <w:pPr>
        <w:pStyle w:val="NormalBody"/>
        <w:ind w:left="720" w:firstLine="698"/>
        <w:rPr>
          <w:color w:val="1E2CBD"/>
          <w:sz w:val="22"/>
          <w:szCs w:val="22"/>
          <w:lang w:val="fr-FR"/>
        </w:rPr>
      </w:pPr>
      <w:r w:rsidRPr="00903E9E">
        <w:rPr>
          <w:rFonts w:eastAsia="Noto Sans"/>
          <w:sz w:val="22"/>
          <w:szCs w:val="22"/>
          <w:lang w:val="fr-FR"/>
        </w:rPr>
        <w:t xml:space="preserve"> (1) If the court or labour dispute committee terminates an employment contract in the case specified in subsection 2 of § 107 of this Act, the employer must pay the employee compensation to the extent of three months’ average wages of the employee. This compensation is not subject to the provisions of Chapter 7 of the Law of Obligations Act. The court or labour dispute committee may change the amount of compensation considering the circumstances of the </w:t>
      </w:r>
      <w:r w:rsidRPr="00903E9E">
        <w:rPr>
          <w:rFonts w:eastAsia="Noto Sans"/>
          <w:sz w:val="22"/>
          <w:szCs w:val="22"/>
          <w:lang w:val="fr-FR"/>
        </w:rPr>
        <w:lastRenderedPageBreak/>
        <w:t>cancellation of the employment contract. The amount of compensation may not be reduced by benefits and allowances paid to the person by the state.</w:t>
      </w:r>
      <w:r w:rsidR="004A7983" w:rsidRPr="00BD68FE">
        <w:rPr>
          <w:rFonts w:eastAsia="Noto Sans"/>
          <w:sz w:val="22"/>
          <w:szCs w:val="22"/>
          <w:lang w:val="fr-FR"/>
        </w:rPr>
        <w:fldChar w:fldCharType="end"/>
      </w:r>
    </w:p>
    <w:p w14:paraId="21A9F088" w14:textId="15D9BA63" w:rsidR="001C0E9F" w:rsidRDefault="001C0E9F" w:rsidP="004A7983">
      <w:pPr>
        <w:pStyle w:val="NormalBody"/>
        <w:ind w:left="1440"/>
        <w:rPr>
          <w:b/>
          <w:bCs/>
          <w:color w:val="1E2CBD"/>
          <w:sz w:val="22"/>
          <w:szCs w:val="22"/>
        </w:rPr>
      </w:pPr>
      <w:r w:rsidRPr="001C0E9F">
        <w:rPr>
          <w:b/>
          <w:bCs/>
          <w:color w:val="1E2CBD"/>
          <w:sz w:val="22"/>
          <w:szCs w:val="22"/>
        </w:rPr>
        <w:t>If so, please specify how such compensation is determined or what such relief consists of.</w:t>
      </w:r>
    </w:p>
    <w:p w14:paraId="445D44F6" w14:textId="204B2420" w:rsidR="00524FC3" w:rsidRPr="001C0E9F" w:rsidRDefault="00F72825" w:rsidP="00524FC3">
      <w:pPr>
        <w:pStyle w:val="NormalBody"/>
        <w:ind w:left="1440"/>
        <w:rPr>
          <w:b/>
          <w:bCs/>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903E9E">
        <w:rPr>
          <w:rFonts w:eastAsia="Noto Sans"/>
          <w:noProof/>
          <w:sz w:val="22"/>
          <w:szCs w:val="22"/>
        </w:rPr>
        <w:t xml:space="preserve">Look at previous answer. The compensation for unlawful termination is usually 3 months. The compensation can be changed considering the circumstances. In case of employees who are </w:t>
      </w:r>
      <w:r w:rsidR="00903E9E" w:rsidRPr="00903E9E">
        <w:rPr>
          <w:rFonts w:eastAsia="Noto Sans"/>
          <w:noProof/>
          <w:sz w:val="22"/>
          <w:szCs w:val="22"/>
        </w:rPr>
        <w:t>pregnant, who ha</w:t>
      </w:r>
      <w:r w:rsidR="00903E9E">
        <w:rPr>
          <w:rFonts w:eastAsia="Noto Sans"/>
          <w:noProof/>
          <w:sz w:val="22"/>
          <w:szCs w:val="22"/>
        </w:rPr>
        <w:t>ve</w:t>
      </w:r>
      <w:r w:rsidR="00903E9E" w:rsidRPr="00903E9E">
        <w:rPr>
          <w:rFonts w:eastAsia="Noto Sans"/>
          <w:noProof/>
          <w:sz w:val="22"/>
          <w:szCs w:val="22"/>
        </w:rPr>
        <w:t xml:space="preserve"> the right to maternity leave or who ha</w:t>
      </w:r>
      <w:r w:rsidR="00903E9E">
        <w:rPr>
          <w:rFonts w:eastAsia="Noto Sans"/>
          <w:noProof/>
          <w:sz w:val="22"/>
          <w:szCs w:val="22"/>
        </w:rPr>
        <w:t>ve</w:t>
      </w:r>
      <w:r w:rsidR="00903E9E" w:rsidRPr="00903E9E">
        <w:rPr>
          <w:rFonts w:eastAsia="Noto Sans"/>
          <w:noProof/>
          <w:sz w:val="22"/>
          <w:szCs w:val="22"/>
        </w:rPr>
        <w:t xml:space="preserve"> been elected as the employees' representative,</w:t>
      </w:r>
      <w:r w:rsidR="00903E9E">
        <w:rPr>
          <w:rFonts w:eastAsia="Noto Sans"/>
          <w:noProof/>
          <w:sz w:val="22"/>
          <w:szCs w:val="22"/>
        </w:rPr>
        <w:t xml:space="preserve"> the standard compensation is 12 months (also can be changed, look at ECA § 109 (2)). </w:t>
      </w:r>
      <w:r w:rsidRPr="00F72825">
        <w:rPr>
          <w:rFonts w:eastAsia="Noto Sans"/>
          <w:sz w:val="22"/>
          <w:szCs w:val="22"/>
        </w:rPr>
        <w:fldChar w:fldCharType="end"/>
      </w:r>
    </w:p>
    <w:p w14:paraId="0365CD20" w14:textId="06CE3408" w:rsidR="001C0E9F" w:rsidRDefault="001C0E9F" w:rsidP="001C0E9F">
      <w:pPr>
        <w:pStyle w:val="NormalBody"/>
        <w:numPr>
          <w:ilvl w:val="1"/>
          <w:numId w:val="34"/>
        </w:numPr>
        <w:rPr>
          <w:b/>
          <w:bCs/>
          <w:color w:val="1E2CBD"/>
          <w:sz w:val="22"/>
          <w:szCs w:val="22"/>
        </w:rPr>
      </w:pPr>
      <w:r w:rsidRPr="001C0E9F">
        <w:rPr>
          <w:b/>
          <w:bCs/>
          <w:color w:val="1E2CBD"/>
          <w:sz w:val="22"/>
          <w:szCs w:val="22"/>
        </w:rPr>
        <w:t>Please indicate whether, under the national legislation or practice, it is ensured that the worker does not bear alone the burden of proving that the termination was unjustified by one or the other or both of the following possibilities:</w:t>
      </w:r>
    </w:p>
    <w:p w14:paraId="625A0375" w14:textId="7BB5CA4C" w:rsidR="001C0E9F" w:rsidRDefault="001C0E9F" w:rsidP="001C0E9F">
      <w:pPr>
        <w:pStyle w:val="NormalBody"/>
        <w:numPr>
          <w:ilvl w:val="2"/>
          <w:numId w:val="34"/>
        </w:numPr>
        <w:rPr>
          <w:color w:val="1E2CBD"/>
          <w:sz w:val="22"/>
          <w:szCs w:val="22"/>
        </w:rPr>
      </w:pPr>
      <w:r w:rsidRPr="001C0E9F">
        <w:rPr>
          <w:color w:val="1E2CBD"/>
          <w:sz w:val="22"/>
          <w:szCs w:val="22"/>
        </w:rPr>
        <w:t>the burden of proving the existence of a valid reason for the termination rests on the employer</w:t>
      </w:r>
    </w:p>
    <w:p w14:paraId="2420E662" w14:textId="58A50540" w:rsidR="00524FC3" w:rsidRPr="001C0E9F"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AC6BFE">
        <w:rPr>
          <w:rFonts w:eastAsia="Noto Sans"/>
          <w:noProof/>
          <w:sz w:val="22"/>
          <w:szCs w:val="22"/>
        </w:rPr>
        <w:t xml:space="preserve">The employer must always justify cancellation in a form reproducible in writing (ECA § 95 (2)). In case of a dispute, the employer must prove that they had a valid reason for the termination. </w:t>
      </w:r>
      <w:r w:rsidRPr="00F72825">
        <w:rPr>
          <w:rFonts w:eastAsia="Noto Sans"/>
          <w:sz w:val="22"/>
          <w:szCs w:val="22"/>
        </w:rPr>
        <w:fldChar w:fldCharType="end"/>
      </w:r>
    </w:p>
    <w:p w14:paraId="4F8ED7A3" w14:textId="1305A623" w:rsidR="001C0E9F" w:rsidRDefault="001C0E9F" w:rsidP="001C0E9F">
      <w:pPr>
        <w:pStyle w:val="NormalBody"/>
        <w:numPr>
          <w:ilvl w:val="2"/>
          <w:numId w:val="34"/>
        </w:numPr>
        <w:rPr>
          <w:color w:val="1E2CBD"/>
          <w:sz w:val="22"/>
          <w:szCs w:val="22"/>
        </w:rPr>
      </w:pPr>
      <w:r w:rsidRPr="001C0E9F">
        <w:rPr>
          <w:color w:val="1E2CBD"/>
          <w:sz w:val="22"/>
          <w:szCs w:val="22"/>
        </w:rPr>
        <w:t>the conclusion by the body or bodies referred to in Question 15 regarding the reason for termination is reached based on evidence provided by the parties and according to procedures outlined in national law and practice.</w:t>
      </w:r>
    </w:p>
    <w:p w14:paraId="46F576D3" w14:textId="17C92041" w:rsidR="00524FC3" w:rsidRPr="001C0E9F"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AC6BFE">
        <w:rPr>
          <w:rFonts w:eastAsia="Noto Sans"/>
          <w:noProof/>
          <w:sz w:val="22"/>
          <w:szCs w:val="22"/>
        </w:rPr>
        <w:t xml:space="preserve">Yes. In case of a dispute, the court or labour dispute committee conclude whether the termination was lawful or not (including whether the provided reasoning was justified). </w:t>
      </w:r>
      <w:r w:rsidRPr="00F72825">
        <w:rPr>
          <w:rFonts w:eastAsia="Noto Sans"/>
          <w:sz w:val="22"/>
          <w:szCs w:val="22"/>
        </w:rPr>
        <w:fldChar w:fldCharType="end"/>
      </w:r>
    </w:p>
    <w:p w14:paraId="026F2959" w14:textId="77777777" w:rsidR="004A7983" w:rsidRDefault="001C0E9F" w:rsidP="001C0E9F">
      <w:pPr>
        <w:pStyle w:val="NormalBody"/>
        <w:numPr>
          <w:ilvl w:val="1"/>
          <w:numId w:val="34"/>
        </w:numPr>
        <w:rPr>
          <w:b/>
          <w:bCs/>
          <w:color w:val="1E2CBD"/>
          <w:sz w:val="22"/>
          <w:szCs w:val="22"/>
        </w:rPr>
      </w:pPr>
      <w:r w:rsidRPr="001C0E9F">
        <w:rPr>
          <w:b/>
          <w:bCs/>
          <w:color w:val="1E2CBD"/>
          <w:sz w:val="22"/>
          <w:szCs w:val="22"/>
        </w:rPr>
        <w:t xml:space="preserve">Please indicate whether there is a conciliation procedure under national legislation or practice before or during appeal proceedings against termination of employment. </w:t>
      </w:r>
    </w:p>
    <w:p w14:paraId="61557A73" w14:textId="5F66B8ED" w:rsidR="004A7983" w:rsidRPr="004A7983" w:rsidRDefault="004A7983" w:rsidP="005045BC">
      <w:pPr>
        <w:pStyle w:val="NormalBody"/>
        <w:ind w:left="720" w:firstLine="698"/>
        <w:rPr>
          <w:color w:val="1E2CBD"/>
          <w:sz w:val="22"/>
          <w:szCs w:val="22"/>
          <w:lang w:val="fr-FR"/>
        </w:rPr>
      </w:pP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005045BC">
        <w:rPr>
          <w:rFonts w:eastAsia="Noto Sans"/>
          <w:sz w:val="22"/>
          <w:szCs w:val="22"/>
          <w:lang w:val="fr-FR"/>
        </w:rPr>
        <w:t>Yes.</w:t>
      </w:r>
      <w:r w:rsidRPr="00BD68FE">
        <w:rPr>
          <w:rFonts w:eastAsia="Noto Sans"/>
          <w:sz w:val="22"/>
          <w:szCs w:val="22"/>
          <w:lang w:val="fr-FR"/>
        </w:rPr>
        <w:fldChar w:fldCharType="end"/>
      </w:r>
    </w:p>
    <w:p w14:paraId="7F51EF5B" w14:textId="7D91E6F0" w:rsidR="001C0E9F" w:rsidRDefault="001C0E9F" w:rsidP="004A7983">
      <w:pPr>
        <w:pStyle w:val="NormalBody"/>
        <w:ind w:left="1440"/>
        <w:rPr>
          <w:b/>
          <w:bCs/>
          <w:color w:val="1E2CBD"/>
          <w:sz w:val="22"/>
          <w:szCs w:val="22"/>
        </w:rPr>
      </w:pPr>
      <w:r w:rsidRPr="001C0E9F">
        <w:rPr>
          <w:b/>
          <w:bCs/>
          <w:color w:val="1E2CBD"/>
          <w:sz w:val="22"/>
          <w:szCs w:val="22"/>
        </w:rPr>
        <w:t>If so, please provide information on how this procedure functions.</w:t>
      </w:r>
    </w:p>
    <w:p w14:paraId="3603D5D5" w14:textId="50AAEAB1" w:rsidR="005045BC" w:rsidRDefault="00F72825" w:rsidP="005045BC">
      <w:pPr>
        <w:pStyle w:val="NormalBody"/>
        <w:ind w:left="1440"/>
        <w:rPr>
          <w:rFonts w:eastAsia="Noto Sans"/>
          <w:noProof/>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5045BC" w:rsidRPr="005045BC">
        <w:rPr>
          <w:rFonts w:eastAsia="Noto Sans"/>
          <w:noProof/>
          <w:sz w:val="22"/>
          <w:szCs w:val="22"/>
        </w:rPr>
        <w:t>It is possible to apply conciliation proceedings in labour dispute committee.  During adjudication of a labour dispute, one can have recourse to the labour dispute committee as conciliation body until a decision is made in the labour dispute matter.</w:t>
      </w:r>
      <w:r w:rsidR="005045BC">
        <w:rPr>
          <w:rFonts w:eastAsia="Noto Sans"/>
          <w:noProof/>
          <w:sz w:val="22"/>
          <w:szCs w:val="22"/>
        </w:rPr>
        <w:t xml:space="preserve"> For further details, please look at </w:t>
      </w:r>
      <w:r w:rsidR="005045BC" w:rsidRPr="005045BC">
        <w:rPr>
          <w:rFonts w:eastAsia="Noto Sans"/>
          <w:noProof/>
          <w:sz w:val="22"/>
          <w:szCs w:val="22"/>
        </w:rPr>
        <w:t>Labour Dispute Resolution Act</w:t>
      </w:r>
      <w:r w:rsidR="005045BC">
        <w:rPr>
          <w:rFonts w:eastAsia="Noto Sans"/>
          <w:noProof/>
          <w:sz w:val="22"/>
          <w:szCs w:val="22"/>
        </w:rPr>
        <w:t xml:space="preserve"> § 33-36, available in English: </w:t>
      </w:r>
      <w:r w:rsidR="005045BC" w:rsidRPr="005045BC">
        <w:rPr>
          <w:rFonts w:eastAsia="Noto Sans"/>
          <w:noProof/>
          <w:sz w:val="22"/>
          <w:szCs w:val="22"/>
        </w:rPr>
        <w:t>https://www.riigiteataja.ee/en/eli/502122020006/consolide</w:t>
      </w:r>
      <w:r w:rsidR="005045BC">
        <w:rPr>
          <w:rFonts w:eastAsia="Noto Sans"/>
          <w:noProof/>
          <w:sz w:val="22"/>
          <w:szCs w:val="22"/>
        </w:rPr>
        <w:t>.</w:t>
      </w:r>
    </w:p>
    <w:p w14:paraId="6EF87151" w14:textId="47FA63DD" w:rsidR="00524FC3" w:rsidRDefault="005045BC" w:rsidP="005045BC">
      <w:pPr>
        <w:pStyle w:val="NormalBody"/>
        <w:ind w:left="1440"/>
        <w:rPr>
          <w:b/>
          <w:bCs/>
          <w:color w:val="1E2CBD"/>
          <w:sz w:val="22"/>
          <w:szCs w:val="22"/>
        </w:rPr>
      </w:pPr>
      <w:r w:rsidRPr="005045BC">
        <w:rPr>
          <w:rFonts w:eastAsia="Noto Sans"/>
          <w:noProof/>
          <w:sz w:val="22"/>
          <w:szCs w:val="22"/>
        </w:rPr>
        <w:t xml:space="preserve">It is also possible to </w:t>
      </w:r>
      <w:r>
        <w:rPr>
          <w:rFonts w:eastAsia="Noto Sans"/>
          <w:noProof/>
          <w:sz w:val="22"/>
          <w:szCs w:val="22"/>
        </w:rPr>
        <w:t>apply conciliation proceedings</w:t>
      </w:r>
      <w:r w:rsidRPr="005045BC">
        <w:rPr>
          <w:rFonts w:eastAsia="Noto Sans"/>
          <w:noProof/>
          <w:sz w:val="22"/>
          <w:szCs w:val="22"/>
        </w:rPr>
        <w:t xml:space="preserve"> in regular court proceedings. The conciliation procedures are regulated with Conciliation Act, available in English: https://www.riigiteataja.ee/en/eli/518032025002/consolide.</w:t>
      </w:r>
      <w:r w:rsidR="00F72825" w:rsidRPr="00F72825">
        <w:rPr>
          <w:rFonts w:eastAsia="Noto Sans"/>
          <w:sz w:val="22"/>
          <w:szCs w:val="22"/>
        </w:rPr>
        <w:fldChar w:fldCharType="end"/>
      </w:r>
    </w:p>
    <w:p w14:paraId="0A861BC6" w14:textId="0292D8EE" w:rsidR="00524FC3" w:rsidRPr="001053A7" w:rsidRDefault="001C0E9F" w:rsidP="00524FC3">
      <w:pPr>
        <w:pStyle w:val="Headinglevel3"/>
        <w:numPr>
          <w:ilvl w:val="0"/>
          <w:numId w:val="33"/>
        </w:numPr>
      </w:pPr>
      <w:r>
        <w:lastRenderedPageBreak/>
        <w:t>Period of notice and certificate of employment</w:t>
      </w:r>
    </w:p>
    <w:p w14:paraId="7EE2729C" w14:textId="77777777" w:rsidR="004A7983" w:rsidRDefault="001C0E9F" w:rsidP="001C0E9F">
      <w:pPr>
        <w:pStyle w:val="NormalBody"/>
        <w:numPr>
          <w:ilvl w:val="1"/>
          <w:numId w:val="34"/>
        </w:numPr>
        <w:rPr>
          <w:b/>
          <w:bCs/>
          <w:color w:val="1E2CBD"/>
          <w:sz w:val="22"/>
          <w:szCs w:val="22"/>
        </w:rPr>
      </w:pPr>
      <w:r w:rsidRPr="001C0E9F">
        <w:rPr>
          <w:b/>
          <w:bCs/>
          <w:color w:val="1E2CBD"/>
          <w:sz w:val="22"/>
          <w:szCs w:val="22"/>
        </w:rPr>
        <w:t xml:space="preserve">Please indicate whether, under national legislation or practice a worker whose employment is to be terminated is entitled to a reasonable period of notice or compensation in lieu thereof, unless guilty of serious misconduct. </w:t>
      </w:r>
    </w:p>
    <w:p w14:paraId="2D6E7B9D" w14:textId="77777777" w:rsidR="00483255" w:rsidRDefault="004A7983" w:rsidP="004A7983">
      <w:pPr>
        <w:pStyle w:val="NormalBody"/>
        <w:ind w:left="720" w:firstLine="698"/>
        <w:rPr>
          <w:rFonts w:eastAsia="Noto Sans"/>
          <w:sz w:val="22"/>
          <w:szCs w:val="22"/>
          <w:lang w:val="fr-FR"/>
        </w:rPr>
      </w:pP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00483255">
        <w:rPr>
          <w:rFonts w:eastAsia="Noto Sans"/>
          <w:sz w:val="22"/>
          <w:szCs w:val="22"/>
          <w:lang w:val="fr-FR"/>
        </w:rPr>
        <w:t>Yes.</w:t>
      </w:r>
    </w:p>
    <w:p w14:paraId="20CA143E" w14:textId="77777777" w:rsidR="00483255" w:rsidRDefault="00483255" w:rsidP="004A7983">
      <w:pPr>
        <w:pStyle w:val="NormalBody"/>
        <w:ind w:left="720" w:firstLine="698"/>
        <w:rPr>
          <w:rFonts w:eastAsia="Noto Sans"/>
          <w:sz w:val="22"/>
          <w:szCs w:val="22"/>
          <w:lang w:val="fr-FR"/>
        </w:rPr>
      </w:pPr>
      <w:r>
        <w:rPr>
          <w:rFonts w:eastAsia="Noto Sans"/>
          <w:sz w:val="22"/>
          <w:szCs w:val="22"/>
          <w:lang w:val="fr-FR"/>
        </w:rPr>
        <w:t>It is also mandatory to provide information regarding the termination of contracts in a</w:t>
      </w:r>
      <w:r w:rsidRPr="00483255">
        <w:rPr>
          <w:rFonts w:eastAsia="Noto Sans"/>
          <w:sz w:val="22"/>
          <w:szCs w:val="22"/>
          <w:lang w:val="fr-FR"/>
        </w:rPr>
        <w:t xml:space="preserve"> written document of an employment contract</w:t>
      </w:r>
      <w:r>
        <w:rPr>
          <w:rFonts w:eastAsia="Noto Sans"/>
          <w:sz w:val="22"/>
          <w:szCs w:val="22"/>
          <w:lang w:val="fr-FR"/>
        </w:rPr>
        <w:t>.</w:t>
      </w:r>
    </w:p>
    <w:p w14:paraId="296EBF8A" w14:textId="77777777" w:rsidR="00483255" w:rsidRPr="00483255" w:rsidRDefault="00483255" w:rsidP="00483255">
      <w:pPr>
        <w:pStyle w:val="NormalBody"/>
        <w:ind w:left="720" w:firstLine="698"/>
        <w:rPr>
          <w:rFonts w:eastAsia="Noto Sans"/>
          <w:sz w:val="22"/>
          <w:szCs w:val="22"/>
          <w:lang w:val="fr-FR"/>
        </w:rPr>
      </w:pPr>
      <w:r>
        <w:rPr>
          <w:rFonts w:eastAsia="Noto Sans"/>
          <w:sz w:val="22"/>
          <w:szCs w:val="22"/>
          <w:lang w:val="fr-FR"/>
        </w:rPr>
        <w:t xml:space="preserve">EC </w:t>
      </w:r>
      <w:r w:rsidRPr="00483255">
        <w:rPr>
          <w:rFonts w:eastAsia="Noto Sans"/>
          <w:sz w:val="22"/>
          <w:szCs w:val="22"/>
          <w:lang w:val="fr-FR"/>
        </w:rPr>
        <w:t>§ 5.  Notification of employee of working conditions</w:t>
      </w:r>
    </w:p>
    <w:p w14:paraId="4FF1F42F" w14:textId="7D702B7D" w:rsidR="00483255" w:rsidRDefault="00483255" w:rsidP="00483255">
      <w:pPr>
        <w:pStyle w:val="NormalBody"/>
        <w:ind w:left="720" w:firstLine="698"/>
        <w:rPr>
          <w:rFonts w:eastAsia="Noto Sans"/>
          <w:sz w:val="22"/>
          <w:szCs w:val="22"/>
          <w:lang w:val="fr-FR"/>
        </w:rPr>
      </w:pPr>
      <w:r w:rsidRPr="00483255">
        <w:rPr>
          <w:rFonts w:eastAsia="Noto Sans"/>
          <w:sz w:val="22"/>
          <w:szCs w:val="22"/>
          <w:lang w:val="fr-FR"/>
        </w:rPr>
        <w:t xml:space="preserve"> (1) A written document of an employment contract must contain at least the following data:</w:t>
      </w:r>
    </w:p>
    <w:p w14:paraId="39026C0D" w14:textId="3C8D5E1D" w:rsidR="004A7983" w:rsidRPr="004A7983" w:rsidRDefault="00483255" w:rsidP="00483255">
      <w:pPr>
        <w:pStyle w:val="NormalBody"/>
        <w:ind w:left="720" w:firstLine="698"/>
        <w:rPr>
          <w:color w:val="1E2CBD"/>
          <w:sz w:val="22"/>
          <w:szCs w:val="22"/>
          <w:lang w:val="fr-FR"/>
        </w:rPr>
      </w:pPr>
      <w:r w:rsidRPr="00483255">
        <w:rPr>
          <w:rFonts w:eastAsia="Noto Sans"/>
          <w:sz w:val="22"/>
          <w:szCs w:val="22"/>
          <w:lang w:val="fr-FR"/>
        </w:rPr>
        <w:t xml:space="preserve"> 10) a reference to the form reproducible in writing, the obligation to give reasons and the notice periods pertaining to the cancellation of the employment contract;</w:t>
      </w:r>
      <w:r w:rsidR="004A7983" w:rsidRPr="00BD68FE">
        <w:rPr>
          <w:rFonts w:eastAsia="Noto Sans"/>
          <w:sz w:val="22"/>
          <w:szCs w:val="22"/>
          <w:lang w:val="fr-FR"/>
        </w:rPr>
        <w:fldChar w:fldCharType="end"/>
      </w:r>
    </w:p>
    <w:p w14:paraId="03D63224" w14:textId="5053C6E7" w:rsidR="001C0E9F" w:rsidRDefault="001C0E9F" w:rsidP="004A7983">
      <w:pPr>
        <w:pStyle w:val="NormalBody"/>
        <w:ind w:left="1440"/>
        <w:rPr>
          <w:b/>
          <w:bCs/>
          <w:color w:val="1E2CBD"/>
          <w:sz w:val="22"/>
          <w:szCs w:val="22"/>
        </w:rPr>
      </w:pPr>
      <w:r w:rsidRPr="001C0E9F">
        <w:rPr>
          <w:b/>
          <w:bCs/>
          <w:color w:val="1E2CBD"/>
          <w:sz w:val="22"/>
          <w:szCs w:val="22"/>
        </w:rPr>
        <w:t>If so, please provide details on:</w:t>
      </w:r>
    </w:p>
    <w:p w14:paraId="5CB5034A" w14:textId="5E562E57" w:rsidR="001C0E9F" w:rsidRDefault="001C0E9F" w:rsidP="001C0E9F">
      <w:pPr>
        <w:pStyle w:val="NormalBody"/>
        <w:numPr>
          <w:ilvl w:val="2"/>
          <w:numId w:val="34"/>
        </w:numPr>
        <w:rPr>
          <w:color w:val="1E2CBD"/>
          <w:sz w:val="22"/>
          <w:szCs w:val="22"/>
        </w:rPr>
      </w:pPr>
      <w:r w:rsidRPr="001C0E9F">
        <w:rPr>
          <w:color w:val="1E2CBD"/>
          <w:sz w:val="22"/>
          <w:szCs w:val="22"/>
        </w:rPr>
        <w:t>how “period of notice” is defined, its duration, and the content of the compensation in lieu of notice.</w:t>
      </w:r>
    </w:p>
    <w:p w14:paraId="0EEE64FE" w14:textId="77777777" w:rsidR="00483255" w:rsidRDefault="00F72825" w:rsidP="00483255">
      <w:pPr>
        <w:pStyle w:val="NormalBody"/>
        <w:ind w:left="2340"/>
        <w:rPr>
          <w:rFonts w:eastAsia="Noto Sans"/>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483255" w:rsidRPr="00483255">
        <w:rPr>
          <w:rFonts w:eastAsia="Noto Sans"/>
          <w:sz w:val="22"/>
          <w:szCs w:val="22"/>
        </w:rPr>
        <w:t>Terms for advance notice differ depending on whether it's the employer or the employee terminating the contract and whether they do that under ordinary or extraordinary circumstances.</w:t>
      </w:r>
    </w:p>
    <w:p w14:paraId="34912A51" w14:textId="2CA3C5DC" w:rsidR="00483255" w:rsidRDefault="00483255" w:rsidP="00483255">
      <w:pPr>
        <w:pStyle w:val="NormalBody"/>
        <w:ind w:left="2340"/>
        <w:rPr>
          <w:rFonts w:eastAsia="Noto Sans"/>
          <w:sz w:val="22"/>
          <w:szCs w:val="22"/>
        </w:rPr>
      </w:pPr>
      <w:r>
        <w:rPr>
          <w:rFonts w:eastAsia="Noto Sans"/>
          <w:sz w:val="22"/>
          <w:szCs w:val="22"/>
        </w:rPr>
        <w:t>As a general rule, if the employer is the one terminating the contract, the period of notice differs depending on how long has the employee worked for the employer. In extraordinary circumstances it is possible to cancel the contract without adhering to the term for advance notice. If it's the employee terminating the contract the advance notice is usually 30 days.</w:t>
      </w:r>
    </w:p>
    <w:p w14:paraId="47500790" w14:textId="16BED8DB" w:rsidR="00483255" w:rsidRDefault="00483255" w:rsidP="00483255">
      <w:pPr>
        <w:pStyle w:val="NormalBody"/>
        <w:ind w:left="2340"/>
        <w:rPr>
          <w:rFonts w:eastAsia="Noto Sans"/>
          <w:sz w:val="22"/>
          <w:szCs w:val="22"/>
        </w:rPr>
      </w:pPr>
      <w:r w:rsidRPr="00483255">
        <w:rPr>
          <w:rFonts w:eastAsia="Noto Sans"/>
          <w:sz w:val="22"/>
          <w:szCs w:val="22"/>
        </w:rPr>
        <w:t>A special regulation also applies in case of probationary period still lasting.</w:t>
      </w:r>
    </w:p>
    <w:p w14:paraId="35B0DD79" w14:textId="77777777" w:rsidR="00483255" w:rsidRDefault="00483255" w:rsidP="00483255">
      <w:pPr>
        <w:pStyle w:val="NormalBody"/>
        <w:ind w:left="2340"/>
        <w:rPr>
          <w:rFonts w:eastAsia="Noto Sans"/>
          <w:sz w:val="22"/>
          <w:szCs w:val="22"/>
        </w:rPr>
      </w:pPr>
    </w:p>
    <w:p w14:paraId="5E5304C3" w14:textId="242F5802" w:rsidR="00483255" w:rsidRPr="00483255" w:rsidRDefault="00483255" w:rsidP="00483255">
      <w:pPr>
        <w:pStyle w:val="NormalBody"/>
        <w:ind w:left="2340"/>
        <w:rPr>
          <w:rFonts w:eastAsia="Noto Sans"/>
          <w:noProof/>
          <w:sz w:val="22"/>
          <w:szCs w:val="22"/>
        </w:rPr>
      </w:pPr>
      <w:r>
        <w:rPr>
          <w:rFonts w:eastAsia="Noto Sans"/>
          <w:noProof/>
          <w:sz w:val="22"/>
          <w:szCs w:val="22"/>
        </w:rPr>
        <w:t xml:space="preserve">ECA </w:t>
      </w:r>
      <w:r w:rsidRPr="00483255">
        <w:rPr>
          <w:rFonts w:eastAsia="Noto Sans"/>
          <w:noProof/>
          <w:sz w:val="22"/>
          <w:szCs w:val="22"/>
        </w:rPr>
        <w:t>§ 97.  Terms for advance notice of cancellation by employer</w:t>
      </w:r>
    </w:p>
    <w:p w14:paraId="31EA8675" w14:textId="77777777" w:rsidR="00483255" w:rsidRPr="00483255" w:rsidRDefault="00483255" w:rsidP="00483255">
      <w:pPr>
        <w:pStyle w:val="NormalBody"/>
        <w:ind w:left="2340"/>
        <w:rPr>
          <w:rFonts w:eastAsia="Noto Sans"/>
          <w:noProof/>
          <w:sz w:val="22"/>
          <w:szCs w:val="22"/>
        </w:rPr>
      </w:pPr>
      <w:r w:rsidRPr="00483255">
        <w:rPr>
          <w:rFonts w:eastAsia="Noto Sans"/>
          <w:noProof/>
          <w:sz w:val="22"/>
          <w:szCs w:val="22"/>
        </w:rPr>
        <w:t xml:space="preserve"> (1) An employer may extraordinarily cancel an employment contract by adhering to the terms for advance notice provided in subsection 2 of this section.</w:t>
      </w:r>
    </w:p>
    <w:p w14:paraId="0D34F346" w14:textId="77777777" w:rsidR="00483255" w:rsidRPr="00483255" w:rsidRDefault="00483255" w:rsidP="00483255">
      <w:pPr>
        <w:pStyle w:val="NormalBody"/>
        <w:ind w:left="2340"/>
        <w:rPr>
          <w:rFonts w:eastAsia="Noto Sans"/>
          <w:noProof/>
          <w:sz w:val="22"/>
          <w:szCs w:val="22"/>
        </w:rPr>
      </w:pPr>
      <w:r w:rsidRPr="00483255">
        <w:rPr>
          <w:rFonts w:eastAsia="Noto Sans"/>
          <w:noProof/>
          <w:sz w:val="22"/>
          <w:szCs w:val="22"/>
        </w:rPr>
        <w:t xml:space="preserve"> (2) An employer must give an employee advance notice of extraordinary cancellation if the employee’s employment relationship with the employer has lasted:</w:t>
      </w:r>
    </w:p>
    <w:p w14:paraId="436583D2" w14:textId="77777777" w:rsidR="00483255" w:rsidRPr="00483255" w:rsidRDefault="00483255" w:rsidP="00483255">
      <w:pPr>
        <w:pStyle w:val="NormalBody"/>
        <w:ind w:left="2340"/>
        <w:rPr>
          <w:rFonts w:eastAsia="Noto Sans"/>
          <w:noProof/>
          <w:sz w:val="22"/>
          <w:szCs w:val="22"/>
        </w:rPr>
      </w:pPr>
      <w:r w:rsidRPr="00483255">
        <w:rPr>
          <w:rFonts w:eastAsia="Noto Sans"/>
          <w:noProof/>
          <w:sz w:val="22"/>
          <w:szCs w:val="22"/>
        </w:rPr>
        <w:t xml:space="preserve"> 1) less than one year of employment – no less than 15 calendar days;</w:t>
      </w:r>
    </w:p>
    <w:p w14:paraId="287EDC64" w14:textId="77777777" w:rsidR="00483255" w:rsidRPr="00483255" w:rsidRDefault="00483255" w:rsidP="00483255">
      <w:pPr>
        <w:pStyle w:val="NormalBody"/>
        <w:ind w:left="2340"/>
        <w:rPr>
          <w:rFonts w:eastAsia="Noto Sans"/>
          <w:noProof/>
          <w:sz w:val="22"/>
          <w:szCs w:val="22"/>
        </w:rPr>
      </w:pPr>
      <w:r w:rsidRPr="00483255">
        <w:rPr>
          <w:rFonts w:eastAsia="Noto Sans"/>
          <w:noProof/>
          <w:sz w:val="22"/>
          <w:szCs w:val="22"/>
        </w:rPr>
        <w:t xml:space="preserve"> 2) one to five years of employment – no less than 30 calendar days;</w:t>
      </w:r>
    </w:p>
    <w:p w14:paraId="25D9BEA6" w14:textId="77777777" w:rsidR="00483255" w:rsidRPr="00483255" w:rsidRDefault="00483255" w:rsidP="00483255">
      <w:pPr>
        <w:pStyle w:val="NormalBody"/>
        <w:ind w:left="2340"/>
        <w:rPr>
          <w:rFonts w:eastAsia="Noto Sans"/>
          <w:noProof/>
          <w:sz w:val="22"/>
          <w:szCs w:val="22"/>
        </w:rPr>
      </w:pPr>
      <w:r w:rsidRPr="00483255">
        <w:rPr>
          <w:rFonts w:eastAsia="Noto Sans"/>
          <w:noProof/>
          <w:sz w:val="22"/>
          <w:szCs w:val="22"/>
        </w:rPr>
        <w:lastRenderedPageBreak/>
        <w:t xml:space="preserve"> 3) five to ten years of employment – no less than 60 calendar days;</w:t>
      </w:r>
    </w:p>
    <w:p w14:paraId="2D73A35F" w14:textId="77777777" w:rsidR="00483255" w:rsidRPr="00483255" w:rsidRDefault="00483255" w:rsidP="00483255">
      <w:pPr>
        <w:pStyle w:val="NormalBody"/>
        <w:ind w:left="2340"/>
        <w:rPr>
          <w:rFonts w:eastAsia="Noto Sans"/>
          <w:noProof/>
          <w:sz w:val="22"/>
          <w:szCs w:val="22"/>
        </w:rPr>
      </w:pPr>
      <w:r w:rsidRPr="00483255">
        <w:rPr>
          <w:rFonts w:eastAsia="Noto Sans"/>
          <w:noProof/>
          <w:sz w:val="22"/>
          <w:szCs w:val="22"/>
        </w:rPr>
        <w:t xml:space="preserve"> 4) ten and more years of employment – no less than 90 calendar days.</w:t>
      </w:r>
    </w:p>
    <w:p w14:paraId="484F4EC6" w14:textId="77777777" w:rsidR="00483255" w:rsidRPr="00483255" w:rsidRDefault="00483255" w:rsidP="00483255">
      <w:pPr>
        <w:pStyle w:val="NormalBody"/>
        <w:ind w:left="2340"/>
        <w:rPr>
          <w:rFonts w:eastAsia="Noto Sans"/>
          <w:noProof/>
          <w:sz w:val="22"/>
          <w:szCs w:val="22"/>
        </w:rPr>
      </w:pPr>
      <w:r w:rsidRPr="00483255">
        <w:rPr>
          <w:rFonts w:eastAsia="Noto Sans"/>
          <w:noProof/>
          <w:sz w:val="22"/>
          <w:szCs w:val="22"/>
        </w:rPr>
        <w:t xml:space="preserve"> (3) On a basis specified in subsection 1 of § 88 of this Act, except for the basis specified in clause 1 thereof, an employer may cancel an employment contract without adhering to the term for advance notice if, considering all circumstances and mutual interests, it cannot be reasonably demanded that the performance of the contract be continued until the expiry of the agreed term or term for advance notice.</w:t>
      </w:r>
    </w:p>
    <w:p w14:paraId="73EA7AD0" w14:textId="77777777" w:rsidR="00483255" w:rsidRDefault="00483255" w:rsidP="00483255">
      <w:pPr>
        <w:pStyle w:val="NormalBody"/>
        <w:ind w:left="2340"/>
        <w:rPr>
          <w:rFonts w:eastAsia="Noto Sans"/>
          <w:noProof/>
          <w:sz w:val="22"/>
          <w:szCs w:val="22"/>
        </w:rPr>
      </w:pPr>
      <w:r w:rsidRPr="00483255">
        <w:rPr>
          <w:rFonts w:eastAsia="Noto Sans"/>
          <w:noProof/>
          <w:sz w:val="22"/>
          <w:szCs w:val="22"/>
        </w:rPr>
        <w:t xml:space="preserve"> (4) Terms for advance notice different from those provided in subsection 2 of this section may be prescribed by a collective agreement.</w:t>
      </w:r>
    </w:p>
    <w:p w14:paraId="2B1A0A47" w14:textId="77777777" w:rsidR="00483255" w:rsidRDefault="00483255" w:rsidP="00483255">
      <w:pPr>
        <w:pStyle w:val="NormalBody"/>
        <w:ind w:left="2340"/>
        <w:rPr>
          <w:rFonts w:eastAsia="Noto Sans"/>
          <w:noProof/>
          <w:sz w:val="22"/>
          <w:szCs w:val="22"/>
        </w:rPr>
      </w:pPr>
    </w:p>
    <w:p w14:paraId="365EAC9E" w14:textId="77777777" w:rsidR="009A25CA" w:rsidRPr="009A25CA" w:rsidRDefault="00483255" w:rsidP="009A25CA">
      <w:pPr>
        <w:pStyle w:val="NormalBody"/>
        <w:ind w:left="2340"/>
        <w:rPr>
          <w:rFonts w:eastAsia="Noto Sans"/>
          <w:noProof/>
          <w:sz w:val="22"/>
          <w:szCs w:val="22"/>
        </w:rPr>
      </w:pPr>
      <w:r>
        <w:rPr>
          <w:rFonts w:eastAsia="Noto Sans"/>
          <w:noProof/>
          <w:sz w:val="22"/>
          <w:szCs w:val="22"/>
        </w:rPr>
        <w:t xml:space="preserve">ECA </w:t>
      </w:r>
      <w:r w:rsidR="009A25CA" w:rsidRPr="009A25CA">
        <w:rPr>
          <w:rFonts w:eastAsia="Noto Sans"/>
          <w:noProof/>
          <w:sz w:val="22"/>
          <w:szCs w:val="22"/>
        </w:rPr>
        <w:t>§ 98.  Terms for advance notice of cancellation by employee</w:t>
      </w:r>
    </w:p>
    <w:p w14:paraId="6910FE98" w14:textId="77777777" w:rsidR="009A25CA" w:rsidRPr="009A25CA" w:rsidRDefault="009A25CA" w:rsidP="009A25CA">
      <w:pPr>
        <w:pStyle w:val="NormalBody"/>
        <w:ind w:left="2340"/>
        <w:rPr>
          <w:rFonts w:eastAsia="Noto Sans"/>
          <w:noProof/>
          <w:sz w:val="22"/>
          <w:szCs w:val="22"/>
        </w:rPr>
      </w:pPr>
      <w:r w:rsidRPr="009A25CA">
        <w:rPr>
          <w:rFonts w:eastAsia="Noto Sans"/>
          <w:noProof/>
          <w:sz w:val="22"/>
          <w:szCs w:val="22"/>
        </w:rPr>
        <w:t xml:space="preserve"> (1) An employee must notify the employer of ordinary cancellation no less than 30 calendar days in advance.</w:t>
      </w:r>
    </w:p>
    <w:p w14:paraId="72522696" w14:textId="4C03EBDA" w:rsidR="00483255" w:rsidRDefault="009A25CA" w:rsidP="009A25CA">
      <w:pPr>
        <w:pStyle w:val="NormalBody"/>
        <w:ind w:left="2340"/>
        <w:rPr>
          <w:rFonts w:eastAsia="Noto Sans"/>
          <w:noProof/>
          <w:sz w:val="22"/>
          <w:szCs w:val="22"/>
        </w:rPr>
      </w:pPr>
      <w:r w:rsidRPr="009A25CA">
        <w:rPr>
          <w:rFonts w:eastAsia="Noto Sans"/>
          <w:noProof/>
          <w:sz w:val="22"/>
          <w:szCs w:val="22"/>
        </w:rPr>
        <w:t xml:space="preserve"> (3) An employee is not required to give to the employer advance notice of extraordinary cancellation if, considering all circumstances and mutual interests, it cannot be reasonably demanded that the performance of the contract be continued until the expiry of the agreed term or term for advance notice.</w:t>
      </w:r>
    </w:p>
    <w:p w14:paraId="2AC13C9C" w14:textId="77777777" w:rsidR="00483255" w:rsidRDefault="00483255" w:rsidP="00483255">
      <w:pPr>
        <w:pStyle w:val="NormalBody"/>
        <w:ind w:left="2340"/>
        <w:rPr>
          <w:rFonts w:eastAsia="Noto Sans"/>
          <w:noProof/>
          <w:sz w:val="22"/>
          <w:szCs w:val="22"/>
        </w:rPr>
      </w:pPr>
    </w:p>
    <w:p w14:paraId="1AFB9E87" w14:textId="77777777" w:rsidR="00483255" w:rsidRPr="00483255" w:rsidRDefault="00483255" w:rsidP="00483255">
      <w:pPr>
        <w:pStyle w:val="NormalBody"/>
        <w:ind w:left="2340"/>
        <w:rPr>
          <w:rFonts w:eastAsia="Noto Sans"/>
          <w:noProof/>
          <w:sz w:val="22"/>
          <w:szCs w:val="22"/>
        </w:rPr>
      </w:pPr>
      <w:r>
        <w:rPr>
          <w:rFonts w:eastAsia="Noto Sans"/>
          <w:noProof/>
          <w:sz w:val="22"/>
          <w:szCs w:val="22"/>
        </w:rPr>
        <w:t xml:space="preserve">ECA </w:t>
      </w:r>
      <w:r w:rsidRPr="00483255">
        <w:rPr>
          <w:rFonts w:eastAsia="Noto Sans"/>
          <w:noProof/>
          <w:sz w:val="22"/>
          <w:szCs w:val="22"/>
        </w:rPr>
        <w:t>§ 96.  Advance notice of cancellation due to failure to achieve goal of probationary period</w:t>
      </w:r>
    </w:p>
    <w:p w14:paraId="7CFAFDB6" w14:textId="77777777" w:rsidR="009A25CA" w:rsidRDefault="00483255" w:rsidP="00483255">
      <w:pPr>
        <w:pStyle w:val="NormalBody"/>
        <w:ind w:left="2340"/>
        <w:rPr>
          <w:rFonts w:eastAsia="Noto Sans"/>
          <w:noProof/>
          <w:sz w:val="22"/>
          <w:szCs w:val="22"/>
        </w:rPr>
      </w:pPr>
      <w:r w:rsidRPr="00483255">
        <w:rPr>
          <w:rFonts w:eastAsia="Noto Sans"/>
          <w:noProof/>
          <w:sz w:val="22"/>
          <w:szCs w:val="22"/>
        </w:rPr>
        <w:t xml:space="preserve">  An employment contract may be cancelled during a probationary period by giving no less than 15 calendar days’ advance notice thereof.</w:t>
      </w:r>
    </w:p>
    <w:p w14:paraId="240F2D81" w14:textId="77777777" w:rsidR="009A25CA" w:rsidRDefault="009A25CA" w:rsidP="00483255">
      <w:pPr>
        <w:pStyle w:val="NormalBody"/>
        <w:ind w:left="2340"/>
        <w:rPr>
          <w:rFonts w:eastAsia="Noto Sans"/>
          <w:noProof/>
          <w:sz w:val="22"/>
          <w:szCs w:val="22"/>
        </w:rPr>
      </w:pPr>
    </w:p>
    <w:p w14:paraId="2CAD0AC6" w14:textId="39F6296A" w:rsidR="00524FC3" w:rsidRPr="001C0E9F" w:rsidRDefault="009A25CA" w:rsidP="00483255">
      <w:pPr>
        <w:pStyle w:val="NormalBody"/>
        <w:ind w:left="2340"/>
        <w:rPr>
          <w:color w:val="1E2CBD"/>
          <w:sz w:val="22"/>
          <w:szCs w:val="22"/>
        </w:rPr>
      </w:pPr>
      <w:r>
        <w:rPr>
          <w:rFonts w:eastAsia="Noto Sans"/>
          <w:noProof/>
          <w:sz w:val="22"/>
          <w:szCs w:val="22"/>
        </w:rPr>
        <w:t xml:space="preserve">Regarding compensation, ECA § 100 (5) applies: </w:t>
      </w:r>
      <w:r w:rsidRPr="009A25CA">
        <w:rPr>
          <w:rFonts w:eastAsia="Noto Sans"/>
          <w:noProof/>
          <w:sz w:val="22"/>
          <w:szCs w:val="22"/>
        </w:rPr>
        <w:t xml:space="preserve"> If an employer or employee gives advance notice of cancellation less than provided by law or a collective agreement, the employee or the employer has the right to receive average working day wage for every working day that advance notice of cancellation of the employment contract was given less.</w:t>
      </w:r>
      <w:r w:rsidR="00F72825" w:rsidRPr="00F72825">
        <w:rPr>
          <w:rFonts w:eastAsia="Noto Sans"/>
          <w:sz w:val="22"/>
          <w:szCs w:val="22"/>
        </w:rPr>
        <w:fldChar w:fldCharType="end"/>
      </w:r>
    </w:p>
    <w:p w14:paraId="47A79D50" w14:textId="672EE5B1" w:rsidR="001C0E9F" w:rsidRDefault="001C0E9F" w:rsidP="001C0E9F">
      <w:pPr>
        <w:pStyle w:val="NormalBody"/>
        <w:numPr>
          <w:ilvl w:val="2"/>
          <w:numId w:val="34"/>
        </w:numPr>
        <w:rPr>
          <w:color w:val="1E2CBD"/>
          <w:sz w:val="22"/>
          <w:szCs w:val="22"/>
        </w:rPr>
      </w:pPr>
      <w:r w:rsidRPr="001C0E9F">
        <w:rPr>
          <w:color w:val="1E2CBD"/>
          <w:sz w:val="22"/>
          <w:szCs w:val="22"/>
        </w:rPr>
        <w:t>how “serious misconduct” is defined for this purpose.</w:t>
      </w:r>
    </w:p>
    <w:p w14:paraId="13E71EC0" w14:textId="253991BB" w:rsidR="00524FC3" w:rsidRPr="001C0E9F"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9A25CA">
        <w:rPr>
          <w:rFonts w:eastAsia="Noto Sans"/>
          <w:noProof/>
          <w:sz w:val="22"/>
          <w:szCs w:val="22"/>
        </w:rPr>
        <w:t>Look at previous answer.</w:t>
      </w:r>
      <w:r w:rsidRPr="00F72825">
        <w:rPr>
          <w:rFonts w:eastAsia="Noto Sans"/>
          <w:sz w:val="22"/>
          <w:szCs w:val="22"/>
        </w:rPr>
        <w:fldChar w:fldCharType="end"/>
      </w:r>
    </w:p>
    <w:p w14:paraId="2DECC3F1" w14:textId="59BE6233" w:rsidR="001C0E9F" w:rsidRDefault="001C0E9F" w:rsidP="001C0E9F">
      <w:pPr>
        <w:pStyle w:val="NormalBody"/>
        <w:numPr>
          <w:ilvl w:val="2"/>
          <w:numId w:val="34"/>
        </w:numPr>
        <w:rPr>
          <w:color w:val="1E2CBD"/>
          <w:sz w:val="22"/>
          <w:szCs w:val="22"/>
        </w:rPr>
      </w:pPr>
      <w:r w:rsidRPr="001C0E9F">
        <w:rPr>
          <w:color w:val="1E2CBD"/>
          <w:sz w:val="22"/>
          <w:szCs w:val="22"/>
        </w:rPr>
        <w:t>whether, during the period of notice, workers are entitled to a reasonable time off without loss of pay for the purpose of seeking other employment, taken at times convenient to both parties.</w:t>
      </w:r>
    </w:p>
    <w:p w14:paraId="2066ABCB" w14:textId="02B5B238" w:rsidR="009A25CA" w:rsidRPr="009A25CA" w:rsidRDefault="00F72825" w:rsidP="009A25CA">
      <w:pPr>
        <w:pStyle w:val="NormalBody"/>
        <w:ind w:left="2340"/>
        <w:rPr>
          <w:rFonts w:eastAsia="Noto Sans"/>
          <w:noProof/>
          <w:sz w:val="22"/>
          <w:szCs w:val="22"/>
        </w:rPr>
      </w:pPr>
      <w:r w:rsidRPr="00F72825">
        <w:rPr>
          <w:rFonts w:eastAsia="Noto Sans"/>
          <w:sz w:val="22"/>
          <w:szCs w:val="22"/>
        </w:rPr>
        <w:lastRenderedPageBreak/>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9A25CA">
        <w:rPr>
          <w:rFonts w:eastAsia="Noto Sans"/>
          <w:sz w:val="22"/>
          <w:szCs w:val="22"/>
        </w:rPr>
        <w:t xml:space="preserve">ECA </w:t>
      </w:r>
      <w:r w:rsidR="009A25CA" w:rsidRPr="009A25CA">
        <w:rPr>
          <w:rFonts w:eastAsia="Noto Sans"/>
          <w:noProof/>
          <w:sz w:val="22"/>
          <w:szCs w:val="22"/>
        </w:rPr>
        <w:t>§ 99.  Obligation to grant time off</w:t>
      </w:r>
    </w:p>
    <w:p w14:paraId="6B7EC07E" w14:textId="6EF24C37" w:rsidR="00524FC3" w:rsidRPr="001C0E9F" w:rsidRDefault="009A25CA" w:rsidP="009A25CA">
      <w:pPr>
        <w:pStyle w:val="NormalBody"/>
        <w:ind w:left="2340"/>
        <w:rPr>
          <w:color w:val="1E2CBD"/>
          <w:sz w:val="22"/>
          <w:szCs w:val="22"/>
        </w:rPr>
      </w:pPr>
      <w:r w:rsidRPr="009A25CA">
        <w:rPr>
          <w:rFonts w:eastAsia="Noto Sans"/>
          <w:noProof/>
          <w:sz w:val="22"/>
          <w:szCs w:val="22"/>
        </w:rPr>
        <w:t xml:space="preserve"> If an employer cancels an employment contract extraordinarily, the employer must grant the employee within the period of advance notice time off to a reasonable extent to find new employment.</w:t>
      </w:r>
      <w:r w:rsidR="00F72825" w:rsidRPr="00F72825">
        <w:rPr>
          <w:rFonts w:eastAsia="Noto Sans"/>
          <w:sz w:val="22"/>
          <w:szCs w:val="22"/>
        </w:rPr>
        <w:fldChar w:fldCharType="end"/>
      </w:r>
    </w:p>
    <w:p w14:paraId="703592A8" w14:textId="77777777" w:rsidR="001C0E9F" w:rsidRDefault="001C0E9F" w:rsidP="001C0E9F">
      <w:pPr>
        <w:pStyle w:val="NormalBody"/>
        <w:numPr>
          <w:ilvl w:val="1"/>
          <w:numId w:val="34"/>
        </w:numPr>
        <w:rPr>
          <w:b/>
          <w:bCs/>
          <w:color w:val="1E2CBD"/>
          <w:sz w:val="22"/>
          <w:szCs w:val="22"/>
        </w:rPr>
      </w:pPr>
      <w:r w:rsidRPr="001C0E9F">
        <w:rPr>
          <w:b/>
          <w:bCs/>
          <w:color w:val="1E2CBD"/>
          <w:sz w:val="22"/>
          <w:szCs w:val="22"/>
        </w:rPr>
        <w:t>Please indicate whether workers whose employment has been terminated are entitled to:</w:t>
      </w:r>
    </w:p>
    <w:p w14:paraId="7B769FB8" w14:textId="178716AC" w:rsidR="001C0E9F" w:rsidRDefault="001C0E9F" w:rsidP="001C0E9F">
      <w:pPr>
        <w:pStyle w:val="NormalBody"/>
        <w:numPr>
          <w:ilvl w:val="2"/>
          <w:numId w:val="34"/>
        </w:numPr>
        <w:rPr>
          <w:color w:val="1E2CBD"/>
          <w:sz w:val="22"/>
          <w:szCs w:val="22"/>
        </w:rPr>
      </w:pPr>
      <w:r w:rsidRPr="001C0E9F">
        <w:rPr>
          <w:color w:val="1E2CBD"/>
          <w:sz w:val="22"/>
          <w:szCs w:val="22"/>
        </w:rPr>
        <w:t>receive, upon request, a certificate from the employer specifying only the dates of their own engagement and termination, as well as the type or types of work performed;</w:t>
      </w:r>
    </w:p>
    <w:p w14:paraId="21225870" w14:textId="02ED067F" w:rsidR="00524FC3" w:rsidRPr="001C0E9F"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1278AB">
        <w:rPr>
          <w:rFonts w:eastAsia="Noto Sans"/>
          <w:noProof/>
          <w:sz w:val="22"/>
          <w:szCs w:val="22"/>
        </w:rPr>
        <w:t>ECA does not specifically regulate this question.</w:t>
      </w:r>
      <w:r w:rsidRPr="00F72825">
        <w:rPr>
          <w:rFonts w:eastAsia="Noto Sans"/>
          <w:sz w:val="22"/>
          <w:szCs w:val="22"/>
        </w:rPr>
        <w:fldChar w:fldCharType="end"/>
      </w:r>
    </w:p>
    <w:p w14:paraId="1AF5D88E" w14:textId="1D1F9C26" w:rsidR="001C0E9F" w:rsidRDefault="001C0E9F" w:rsidP="001C0E9F">
      <w:pPr>
        <w:pStyle w:val="NormalBody"/>
        <w:numPr>
          <w:ilvl w:val="2"/>
          <w:numId w:val="34"/>
        </w:numPr>
        <w:rPr>
          <w:color w:val="1E2CBD"/>
          <w:sz w:val="22"/>
          <w:szCs w:val="22"/>
        </w:rPr>
      </w:pPr>
      <w:r w:rsidRPr="001C0E9F">
        <w:rPr>
          <w:color w:val="1E2CBD"/>
          <w:sz w:val="22"/>
          <w:szCs w:val="22"/>
        </w:rPr>
        <w:t>receive, at their request, an evaluation of their own conduct and performance included in the certificate of employment or provided in a separate certificate.</w:t>
      </w:r>
    </w:p>
    <w:p w14:paraId="5EBE02CC" w14:textId="311C548A" w:rsidR="00524FC3" w:rsidRPr="001C0E9F" w:rsidRDefault="00F72825" w:rsidP="00524FC3">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1278AB" w:rsidRPr="001278AB">
        <w:rPr>
          <w:rFonts w:eastAsia="Noto Sans"/>
          <w:noProof/>
          <w:sz w:val="22"/>
          <w:szCs w:val="22"/>
        </w:rPr>
        <w:t>ECA does not specifically regulate this question.</w:t>
      </w:r>
      <w:r w:rsidRPr="00F72825">
        <w:rPr>
          <w:rFonts w:eastAsia="Noto Sans"/>
          <w:sz w:val="22"/>
          <w:szCs w:val="22"/>
        </w:rPr>
        <w:fldChar w:fldCharType="end"/>
      </w:r>
    </w:p>
    <w:p w14:paraId="686B0FF6" w14:textId="4C9C81D1" w:rsidR="00524FC3" w:rsidRPr="001053A7" w:rsidRDefault="001C0E9F" w:rsidP="00524FC3">
      <w:pPr>
        <w:pStyle w:val="Headinglevel3"/>
        <w:numPr>
          <w:ilvl w:val="0"/>
          <w:numId w:val="33"/>
        </w:numPr>
      </w:pPr>
      <w:r>
        <w:t>Severance allowance and other income protection</w:t>
      </w:r>
    </w:p>
    <w:p w14:paraId="3B7C5A53" w14:textId="77777777" w:rsidR="004A7983" w:rsidRDefault="001C0E9F" w:rsidP="001C0E9F">
      <w:pPr>
        <w:pStyle w:val="NormalBody"/>
        <w:numPr>
          <w:ilvl w:val="1"/>
          <w:numId w:val="34"/>
        </w:numPr>
        <w:rPr>
          <w:b/>
          <w:bCs/>
          <w:color w:val="1E2CBD"/>
          <w:sz w:val="22"/>
          <w:szCs w:val="22"/>
        </w:rPr>
      </w:pPr>
      <w:r w:rsidRPr="001C0E9F">
        <w:rPr>
          <w:b/>
          <w:bCs/>
          <w:color w:val="1E2CBD"/>
          <w:sz w:val="22"/>
          <w:szCs w:val="22"/>
        </w:rPr>
        <w:t xml:space="preserve">Please provide information on the content of the benefits a worker whose employment has been terminated is entitled to. </w:t>
      </w:r>
    </w:p>
    <w:p w14:paraId="1C7CAF2D" w14:textId="6F32E9FB" w:rsidR="001278AB" w:rsidRPr="001278AB" w:rsidRDefault="004A7983" w:rsidP="001278AB">
      <w:pPr>
        <w:pStyle w:val="NormalBody"/>
        <w:ind w:left="1440"/>
        <w:rPr>
          <w:rFonts w:eastAsia="Noto Sans"/>
          <w:sz w:val="22"/>
          <w:szCs w:val="22"/>
          <w:lang w:val="fr-FR"/>
        </w:rPr>
      </w:pPr>
      <w:r w:rsidRPr="004A7983">
        <w:rPr>
          <w:rFonts w:eastAsia="Noto Sans"/>
          <w:sz w:val="22"/>
          <w:szCs w:val="22"/>
          <w:lang w:val="fr-FR"/>
        </w:rPr>
        <w:fldChar w:fldCharType="begin">
          <w:ffData>
            <w:name w:val=""/>
            <w:enabled/>
            <w:calcOnExit w:val="0"/>
            <w:textInput/>
          </w:ffData>
        </w:fldChar>
      </w:r>
      <w:r w:rsidRPr="004A7983">
        <w:rPr>
          <w:rFonts w:eastAsia="Noto Sans"/>
          <w:sz w:val="22"/>
          <w:szCs w:val="22"/>
          <w:lang w:val="fr-FR"/>
        </w:rPr>
        <w:instrText xml:space="preserve"> FORMTEXT </w:instrText>
      </w:r>
      <w:r w:rsidRPr="004A7983">
        <w:rPr>
          <w:rFonts w:eastAsia="Noto Sans"/>
          <w:sz w:val="22"/>
          <w:szCs w:val="22"/>
          <w:lang w:val="fr-FR"/>
        </w:rPr>
      </w:r>
      <w:r w:rsidRPr="004A7983">
        <w:rPr>
          <w:rFonts w:eastAsia="Noto Sans"/>
          <w:sz w:val="22"/>
          <w:szCs w:val="22"/>
          <w:lang w:val="fr-FR"/>
        </w:rPr>
        <w:fldChar w:fldCharType="separate"/>
      </w:r>
      <w:r w:rsidR="001278AB">
        <w:rPr>
          <w:rFonts w:eastAsia="Noto Sans"/>
          <w:sz w:val="22"/>
          <w:szCs w:val="22"/>
          <w:lang w:val="fr-FR"/>
        </w:rPr>
        <w:t xml:space="preserve">Regarding lay-off, look at: ECA </w:t>
      </w:r>
      <w:r w:rsidR="001278AB" w:rsidRPr="001278AB">
        <w:rPr>
          <w:rFonts w:eastAsia="Noto Sans"/>
          <w:sz w:val="22"/>
          <w:szCs w:val="22"/>
          <w:lang w:val="fr-FR"/>
        </w:rPr>
        <w:t>§ 100.  Compensation for cancellation</w:t>
      </w:r>
    </w:p>
    <w:p w14:paraId="76591169" w14:textId="77777777" w:rsidR="001278AB" w:rsidRPr="001278AB" w:rsidRDefault="001278AB" w:rsidP="001278AB">
      <w:pPr>
        <w:pStyle w:val="NormalBody"/>
        <w:ind w:left="1440"/>
        <w:rPr>
          <w:rFonts w:eastAsia="Noto Sans"/>
          <w:sz w:val="22"/>
          <w:szCs w:val="22"/>
          <w:lang w:val="fr-FR"/>
        </w:rPr>
      </w:pPr>
      <w:r w:rsidRPr="001278AB">
        <w:rPr>
          <w:rFonts w:eastAsia="Noto Sans"/>
          <w:sz w:val="22"/>
          <w:szCs w:val="22"/>
          <w:lang w:val="fr-FR"/>
        </w:rPr>
        <w:t xml:space="preserve"> (1) Upon cancellation of an employment contract due to lay-off, the employer must pay the employee compensation to the extent of one month’s average wages of the employee.</w:t>
      </w:r>
    </w:p>
    <w:p w14:paraId="51FDCE99" w14:textId="77777777" w:rsidR="001278AB" w:rsidRDefault="001278AB" w:rsidP="001278AB">
      <w:pPr>
        <w:pStyle w:val="NormalBody"/>
        <w:ind w:left="1440"/>
        <w:rPr>
          <w:rFonts w:eastAsia="Noto Sans"/>
          <w:sz w:val="22"/>
          <w:szCs w:val="22"/>
          <w:lang w:val="fr-FR"/>
        </w:rPr>
      </w:pPr>
      <w:r w:rsidRPr="001278AB">
        <w:rPr>
          <w:rFonts w:eastAsia="Noto Sans"/>
          <w:sz w:val="22"/>
          <w:szCs w:val="22"/>
          <w:lang w:val="fr-FR"/>
        </w:rPr>
        <w:t xml:space="preserve"> (2) Upon cancellation of an employment contract due to lay-off, the employee has the right to receive a benefit upon lay-offs on the conditions and in accordance with the rules prescribed in the Unemployment Insurance Act.</w:t>
      </w:r>
    </w:p>
    <w:p w14:paraId="67E33142" w14:textId="413C7EA3" w:rsidR="00413876" w:rsidRDefault="00413876" w:rsidP="001278AB">
      <w:pPr>
        <w:pStyle w:val="NormalBody"/>
        <w:ind w:left="1440"/>
        <w:rPr>
          <w:rFonts w:eastAsia="Noto Sans"/>
          <w:sz w:val="22"/>
          <w:szCs w:val="22"/>
          <w:lang w:val="fr-FR"/>
        </w:rPr>
      </w:pPr>
      <w:r w:rsidRPr="00413876">
        <w:rPr>
          <w:rFonts w:eastAsia="Noto Sans"/>
          <w:sz w:val="22"/>
          <w:szCs w:val="22"/>
          <w:lang w:val="fr-FR"/>
        </w:rPr>
        <w:t>The right to a redundancy benefit paid by the Estonian Unemployment Insurance Fund arises when the employment relationship has lasted at least five years. The amount of the redundancy benefit depends on the duration of the employee’s last employment relationship. If the employee’s employment relationship with the last employer has lasted: five to ten years, compensation is paid in the amount of one month’s average salary or wage; more than ten years, compensation is paid in the amount of two months’ average salary or wage</w:t>
      </w:r>
      <w:r w:rsidR="00BB09CE">
        <w:rPr>
          <w:rFonts w:eastAsia="Noto Sans"/>
          <w:sz w:val="22"/>
          <w:szCs w:val="22"/>
          <w:lang w:val="fr-FR"/>
        </w:rPr>
        <w:t xml:space="preserve"> (</w:t>
      </w:r>
      <w:r w:rsidR="00CE4F57" w:rsidRPr="00CE4F57">
        <w:rPr>
          <w:rFonts w:eastAsia="Noto Sans"/>
          <w:sz w:val="22"/>
          <w:szCs w:val="22"/>
          <w:lang w:val="fr-FR"/>
        </w:rPr>
        <w:t>Unemployment Insurance Act</w:t>
      </w:r>
      <w:r w:rsidR="00CE4F57">
        <w:rPr>
          <w:rFonts w:eastAsia="Noto Sans"/>
          <w:sz w:val="22"/>
          <w:szCs w:val="22"/>
          <w:lang w:val="fr-FR"/>
        </w:rPr>
        <w:t xml:space="preserve"> </w:t>
      </w:r>
      <w:r w:rsidR="00331503">
        <w:rPr>
          <w:rFonts w:eastAsia="Noto Sans"/>
          <w:sz w:val="22"/>
          <w:szCs w:val="22"/>
          <w:lang w:val="fr-FR"/>
        </w:rPr>
        <w:t>§ 14</w:t>
      </w:r>
      <w:r w:rsidR="0090309C" w:rsidRPr="0090309C">
        <w:rPr>
          <w:rFonts w:eastAsia="Noto Sans"/>
          <w:sz w:val="22"/>
          <w:szCs w:val="22"/>
          <w:lang w:val="fr-FR"/>
        </w:rPr>
        <w:t>-2</w:t>
      </w:r>
      <w:r w:rsidR="00481745">
        <w:rPr>
          <w:rFonts w:eastAsia="Noto Sans"/>
          <w:sz w:val="22"/>
          <w:szCs w:val="22"/>
          <w:lang w:val="fr-FR"/>
        </w:rPr>
        <w:t>(1)</w:t>
      </w:r>
      <w:r w:rsidR="0090309C">
        <w:rPr>
          <w:rFonts w:eastAsia="Noto Sans"/>
          <w:sz w:val="22"/>
          <w:szCs w:val="22"/>
          <w:lang w:val="fr-FR"/>
        </w:rPr>
        <w:t>)</w:t>
      </w:r>
      <w:r w:rsidRPr="00413876">
        <w:rPr>
          <w:rFonts w:eastAsia="Noto Sans"/>
          <w:sz w:val="22"/>
          <w:szCs w:val="22"/>
          <w:lang w:val="fr-FR"/>
        </w:rPr>
        <w:t>.</w:t>
      </w:r>
    </w:p>
    <w:p w14:paraId="10EB9B54" w14:textId="7B104CCC" w:rsidR="001278AB" w:rsidRPr="001278AB" w:rsidRDefault="001278AB" w:rsidP="001278AB">
      <w:pPr>
        <w:pStyle w:val="NormalBody"/>
        <w:ind w:left="1440"/>
        <w:rPr>
          <w:rFonts w:eastAsia="Noto Sans"/>
          <w:sz w:val="22"/>
          <w:szCs w:val="22"/>
          <w:lang w:val="fr-FR"/>
        </w:rPr>
      </w:pPr>
      <w:r>
        <w:rPr>
          <w:rFonts w:eastAsia="Noto Sans"/>
          <w:sz w:val="22"/>
          <w:szCs w:val="22"/>
          <w:lang w:val="fr-FR"/>
        </w:rPr>
        <w:t xml:space="preserve">Regarding the use of fixed-term contracts, look at: ECA § 100 (3): </w:t>
      </w:r>
      <w:r w:rsidRPr="001278AB">
        <w:rPr>
          <w:rFonts w:eastAsia="Noto Sans"/>
          <w:sz w:val="22"/>
          <w:szCs w:val="22"/>
          <w:lang w:val="fr-FR"/>
        </w:rPr>
        <w:t xml:space="preserve">Upon cancellation of an employment contract entered into for a specified term for economic reasons, except for reasons specified in clause 2 of subsection 2 of § 89 of this Act, the employer must pay the employee compensation to the extent that corresponds to the wages that the employee would have been entitled to until the expiry of the contract term. </w:t>
      </w:r>
      <w:r w:rsidRPr="001278AB">
        <w:rPr>
          <w:rFonts w:eastAsia="Noto Sans"/>
          <w:sz w:val="22"/>
          <w:szCs w:val="22"/>
          <w:lang w:val="fr-FR"/>
        </w:rPr>
        <w:lastRenderedPageBreak/>
        <w:t>No compensation is paid if the employment contract is cancelled due to force majeure.</w:t>
      </w:r>
    </w:p>
    <w:p w14:paraId="314D8A1D" w14:textId="77777777" w:rsidR="00001003" w:rsidRDefault="00F25322" w:rsidP="001278AB">
      <w:pPr>
        <w:pStyle w:val="NormalBody"/>
        <w:ind w:left="1440"/>
        <w:rPr>
          <w:rFonts w:eastAsia="Noto Sans"/>
          <w:sz w:val="22"/>
          <w:szCs w:val="22"/>
          <w:lang w:val="fr-FR"/>
        </w:rPr>
      </w:pPr>
      <w:r>
        <w:rPr>
          <w:rFonts w:eastAsia="Noto Sans"/>
          <w:sz w:val="22"/>
          <w:szCs w:val="22"/>
          <w:lang w:val="fr-FR"/>
        </w:rPr>
        <w:t xml:space="preserve">In addition, ECA § 100 (4) provides compensation in case the contract ended for the reason that the employer fundamentally breached it: </w:t>
      </w:r>
      <w:r w:rsidR="001278AB" w:rsidRPr="001278AB">
        <w:rPr>
          <w:rFonts w:eastAsia="Noto Sans"/>
          <w:sz w:val="22"/>
          <w:szCs w:val="22"/>
          <w:lang w:val="fr-FR"/>
        </w:rPr>
        <w:t xml:space="preserve">(4) If an employee cancels their employment contract extraordinarily for the reason that the employer is in fundamental breach of the contract, the employer must pay the employee compensation to the extent of three months’ average wages of the employee. </w:t>
      </w:r>
      <w:r>
        <w:rPr>
          <w:rFonts w:eastAsia="Noto Sans"/>
          <w:sz w:val="22"/>
          <w:szCs w:val="22"/>
          <w:lang w:val="fr-FR"/>
        </w:rPr>
        <w:t xml:space="preserve">/…/ </w:t>
      </w:r>
      <w:r w:rsidR="001278AB" w:rsidRPr="001278AB">
        <w:rPr>
          <w:rFonts w:eastAsia="Noto Sans"/>
          <w:sz w:val="22"/>
          <w:szCs w:val="22"/>
          <w:lang w:val="fr-FR"/>
        </w:rPr>
        <w:t>The court or labour dispute committee may change the amount of compensation considering the circumstances of the cancellation of the employment contract. The amount of compensation may not be reduced by benefits and allowances paid to the person by the state.</w:t>
      </w:r>
    </w:p>
    <w:p w14:paraId="5B5BC751" w14:textId="4228C655" w:rsidR="004A7983" w:rsidRPr="004A7983" w:rsidRDefault="004A7983" w:rsidP="001278AB">
      <w:pPr>
        <w:pStyle w:val="NormalBody"/>
        <w:ind w:left="1440"/>
        <w:rPr>
          <w:b/>
          <w:bCs/>
          <w:color w:val="1E2CBD"/>
          <w:sz w:val="22"/>
          <w:szCs w:val="22"/>
        </w:rPr>
      </w:pPr>
      <w:r w:rsidRPr="004A7983">
        <w:rPr>
          <w:rFonts w:eastAsia="Noto Sans"/>
          <w:sz w:val="22"/>
          <w:szCs w:val="22"/>
          <w:lang w:val="fr-FR"/>
        </w:rPr>
        <w:fldChar w:fldCharType="end"/>
      </w:r>
    </w:p>
    <w:p w14:paraId="784DFD8D" w14:textId="2CA1EF08" w:rsidR="001C0E9F" w:rsidRDefault="001C0E9F" w:rsidP="004A7983">
      <w:pPr>
        <w:pStyle w:val="NormalBody"/>
        <w:ind w:left="1440"/>
        <w:rPr>
          <w:b/>
          <w:bCs/>
          <w:color w:val="1E2CBD"/>
          <w:sz w:val="22"/>
          <w:szCs w:val="22"/>
        </w:rPr>
      </w:pPr>
      <w:r w:rsidRPr="001C0E9F">
        <w:rPr>
          <w:b/>
          <w:bCs/>
          <w:color w:val="1E2CBD"/>
          <w:sz w:val="22"/>
          <w:szCs w:val="22"/>
        </w:rPr>
        <w:t>Please indicate whether such benefits include:</w:t>
      </w:r>
    </w:p>
    <w:p w14:paraId="392D761E" w14:textId="7B36E6C8" w:rsidR="004A7983" w:rsidRPr="00870D10" w:rsidRDefault="001C0E9F" w:rsidP="00870D10">
      <w:pPr>
        <w:pStyle w:val="NormalBody"/>
        <w:numPr>
          <w:ilvl w:val="2"/>
          <w:numId w:val="34"/>
        </w:numPr>
        <w:rPr>
          <w:color w:val="1E2CBD"/>
          <w:sz w:val="22"/>
          <w:szCs w:val="22"/>
        </w:rPr>
      </w:pPr>
      <w:r w:rsidRPr="001C0E9F">
        <w:rPr>
          <w:color w:val="1E2CBD"/>
          <w:sz w:val="22"/>
          <w:szCs w:val="22"/>
        </w:rPr>
        <w:t xml:space="preserve">a severance allowance or other separation benefits. </w:t>
      </w:r>
    </w:p>
    <w:p w14:paraId="0A5391BF" w14:textId="69B75464" w:rsidR="00F70DE7" w:rsidRDefault="001C0E9F" w:rsidP="004A7983">
      <w:pPr>
        <w:pStyle w:val="NormalBody"/>
        <w:ind w:left="1642" w:firstLine="698"/>
        <w:rPr>
          <w:color w:val="1E2CBD"/>
          <w:sz w:val="22"/>
          <w:szCs w:val="22"/>
        </w:rPr>
      </w:pPr>
      <w:r w:rsidRPr="001C0E9F">
        <w:rPr>
          <w:color w:val="1E2CBD"/>
          <w:sz w:val="22"/>
          <w:szCs w:val="22"/>
        </w:rPr>
        <w:t>Please indicate also if :</w:t>
      </w:r>
    </w:p>
    <w:p w14:paraId="54F54696" w14:textId="60A1B8D0" w:rsidR="00F70DE7" w:rsidRDefault="001C0E9F" w:rsidP="00F70DE7">
      <w:pPr>
        <w:pStyle w:val="NormalBody"/>
        <w:numPr>
          <w:ilvl w:val="3"/>
          <w:numId w:val="34"/>
        </w:numPr>
        <w:rPr>
          <w:color w:val="1E2CBD"/>
          <w:sz w:val="22"/>
          <w:szCs w:val="22"/>
        </w:rPr>
      </w:pPr>
      <w:r w:rsidRPr="001C0E9F">
        <w:rPr>
          <w:color w:val="1E2CBD"/>
          <w:sz w:val="22"/>
          <w:szCs w:val="22"/>
        </w:rPr>
        <w:t>the amount is based on the length of service, wage level, or other criteria, and whether</w:t>
      </w:r>
    </w:p>
    <w:p w14:paraId="12CB5A80" w14:textId="5587A2EB" w:rsidR="00F70DE7" w:rsidRDefault="00F72825" w:rsidP="00F70DE7">
      <w:pPr>
        <w:pStyle w:val="NormalBody"/>
        <w:ind w:left="288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F25322">
        <w:rPr>
          <w:rFonts w:eastAsia="Noto Sans"/>
          <w:sz w:val="22"/>
          <w:szCs w:val="22"/>
        </w:rPr>
        <w:t>Look at previous answer.</w:t>
      </w:r>
      <w:r w:rsidR="001278AB">
        <w:rPr>
          <w:rFonts w:eastAsia="Noto Sans"/>
          <w:sz w:val="22"/>
          <w:szCs w:val="22"/>
        </w:rPr>
        <w:t xml:space="preserve"> </w:t>
      </w:r>
      <w:r w:rsidRPr="00F72825">
        <w:rPr>
          <w:rFonts w:eastAsia="Noto Sans"/>
          <w:sz w:val="22"/>
          <w:szCs w:val="22"/>
        </w:rPr>
        <w:fldChar w:fldCharType="end"/>
      </w:r>
    </w:p>
    <w:p w14:paraId="1353D620" w14:textId="3CE69025" w:rsidR="001C0E9F" w:rsidRDefault="001C0E9F" w:rsidP="00F70DE7">
      <w:pPr>
        <w:pStyle w:val="NormalBody"/>
        <w:numPr>
          <w:ilvl w:val="3"/>
          <w:numId w:val="34"/>
        </w:numPr>
        <w:rPr>
          <w:color w:val="1E2CBD"/>
          <w:sz w:val="22"/>
          <w:szCs w:val="22"/>
        </w:rPr>
      </w:pPr>
      <w:r w:rsidRPr="001C0E9F">
        <w:rPr>
          <w:color w:val="1E2CBD"/>
          <w:sz w:val="22"/>
          <w:szCs w:val="22"/>
        </w:rPr>
        <w:t>they are paid directly by the employer or through a fund constituted by employers’ contributions.</w:t>
      </w:r>
    </w:p>
    <w:p w14:paraId="17446457" w14:textId="7A125071" w:rsidR="00524FC3" w:rsidRPr="001C0E9F" w:rsidRDefault="00F72825" w:rsidP="00F70DE7">
      <w:pPr>
        <w:pStyle w:val="NormalBody"/>
        <w:ind w:left="2340" w:firstLine="496"/>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6D08F3" w:rsidRPr="006D08F3">
        <w:rPr>
          <w:rFonts w:eastAsia="Noto Sans"/>
          <w:sz w:val="22"/>
          <w:szCs w:val="22"/>
        </w:rPr>
        <w:t xml:space="preserve">Compensation under the </w:t>
      </w:r>
      <w:r w:rsidR="006D08F3">
        <w:rPr>
          <w:rFonts w:eastAsia="Noto Sans"/>
          <w:sz w:val="22"/>
          <w:szCs w:val="22"/>
        </w:rPr>
        <w:t xml:space="preserve">ECA </w:t>
      </w:r>
      <w:r w:rsidR="00900EE7">
        <w:rPr>
          <w:rFonts w:eastAsia="Noto Sans"/>
          <w:sz w:val="22"/>
          <w:szCs w:val="22"/>
        </w:rPr>
        <w:t xml:space="preserve">is </w:t>
      </w:r>
      <w:r w:rsidR="006D08F3" w:rsidRPr="006D08F3">
        <w:rPr>
          <w:rFonts w:eastAsia="Noto Sans"/>
          <w:sz w:val="22"/>
          <w:szCs w:val="22"/>
        </w:rPr>
        <w:t xml:space="preserve">paid directly by the employer, while </w:t>
      </w:r>
      <w:r w:rsidR="00382843" w:rsidRPr="00382843">
        <w:rPr>
          <w:rFonts w:eastAsia="Noto Sans"/>
          <w:sz w:val="22"/>
          <w:szCs w:val="22"/>
        </w:rPr>
        <w:t xml:space="preserve">the redundancy </w:t>
      </w:r>
      <w:r w:rsidR="006D08F3" w:rsidRPr="006D08F3">
        <w:rPr>
          <w:rFonts w:eastAsia="Noto Sans"/>
          <w:sz w:val="22"/>
          <w:szCs w:val="22"/>
        </w:rPr>
        <w:t xml:space="preserve">benefit </w:t>
      </w:r>
      <w:r w:rsidR="003C3756" w:rsidRPr="003C3756">
        <w:rPr>
          <w:rFonts w:eastAsia="Noto Sans"/>
          <w:sz w:val="22"/>
          <w:szCs w:val="22"/>
        </w:rPr>
        <w:t>under the unemployment insurance scheme</w:t>
      </w:r>
      <w:r w:rsidR="003C3756">
        <w:rPr>
          <w:rFonts w:eastAsia="Noto Sans"/>
          <w:sz w:val="22"/>
          <w:szCs w:val="22"/>
        </w:rPr>
        <w:t xml:space="preserve"> is</w:t>
      </w:r>
      <w:r w:rsidR="006D08F3" w:rsidRPr="006D08F3">
        <w:rPr>
          <w:rFonts w:eastAsia="Noto Sans"/>
          <w:sz w:val="22"/>
          <w:szCs w:val="22"/>
        </w:rPr>
        <w:t xml:space="preserve"> paid by the Estonian Unemployment Insurance Fund.</w:t>
      </w:r>
      <w:r w:rsidRPr="00F72825">
        <w:rPr>
          <w:rFonts w:eastAsia="Noto Sans"/>
          <w:sz w:val="22"/>
          <w:szCs w:val="22"/>
        </w:rPr>
        <w:fldChar w:fldCharType="end"/>
      </w:r>
    </w:p>
    <w:p w14:paraId="3584B443" w14:textId="7D5D946C" w:rsidR="001C0E9F" w:rsidRDefault="001C0E9F" w:rsidP="001C0E9F">
      <w:pPr>
        <w:pStyle w:val="NormalBody"/>
        <w:numPr>
          <w:ilvl w:val="2"/>
          <w:numId w:val="34"/>
        </w:numPr>
        <w:rPr>
          <w:color w:val="1E2CBD"/>
          <w:sz w:val="22"/>
          <w:szCs w:val="22"/>
        </w:rPr>
      </w:pPr>
      <w:r w:rsidRPr="001C0E9F">
        <w:rPr>
          <w:color w:val="1E2CBD"/>
          <w:sz w:val="22"/>
          <w:szCs w:val="22"/>
        </w:rPr>
        <w:t>benefits from unemployment insurance or assistance or other forms of social security (such as old age or invalidity benefits).</w:t>
      </w:r>
    </w:p>
    <w:p w14:paraId="42F8AFED" w14:textId="77777777" w:rsidR="003725FB" w:rsidRPr="003725FB" w:rsidRDefault="00F72825" w:rsidP="003725FB">
      <w:pPr>
        <w:pStyle w:val="NormalBody"/>
        <w:tabs>
          <w:tab w:val="left" w:pos="2340"/>
        </w:tabs>
        <w:ind w:left="2340"/>
        <w:rPr>
          <w:rFonts w:eastAsia="Noto Sans"/>
          <w:noProof/>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3725FB" w:rsidRPr="003725FB">
        <w:rPr>
          <w:rFonts w:eastAsia="Noto Sans"/>
          <w:noProof/>
          <w:sz w:val="22"/>
          <w:szCs w:val="22"/>
        </w:rPr>
        <w:t>The income-based unemployment insurance benefit will be granted to those who have at least 12 months of unemployment insurance cover in the last three years and who did not leave their job on their own initiative, on agreement with their employer or on the grounds of their own misconduct. For the first 100 days, the income-based unemployment benefit is 60% of the average earnings per calendar day, and 40% thereafter.</w:t>
      </w:r>
    </w:p>
    <w:p w14:paraId="6F7B4575" w14:textId="6724944F" w:rsidR="003725FB" w:rsidRDefault="003725FB" w:rsidP="003725FB">
      <w:pPr>
        <w:pStyle w:val="NormalBody"/>
        <w:tabs>
          <w:tab w:val="left" w:pos="2340"/>
        </w:tabs>
        <w:ind w:left="2340"/>
        <w:rPr>
          <w:rFonts w:eastAsia="Noto Sans"/>
          <w:noProof/>
          <w:sz w:val="22"/>
          <w:szCs w:val="22"/>
        </w:rPr>
      </w:pPr>
      <w:r w:rsidRPr="003725FB">
        <w:rPr>
          <w:rFonts w:eastAsia="Noto Sans"/>
          <w:noProof/>
          <w:sz w:val="22"/>
          <w:szCs w:val="22"/>
        </w:rPr>
        <w:t>The basic unemployment insurance benefit will be paid to those who have at least eight months of unemployment insurance cover in the last three years. The rate of the basic unemployment insurance benefit is 50% of the minimum wage in Estonia in the previous year</w:t>
      </w:r>
      <w:r>
        <w:rPr>
          <w:rFonts w:eastAsia="Noto Sans"/>
          <w:noProof/>
          <w:sz w:val="22"/>
          <w:szCs w:val="22"/>
        </w:rPr>
        <w:t>.</w:t>
      </w:r>
    </w:p>
    <w:p w14:paraId="1AFEA636" w14:textId="47BCD869" w:rsidR="0048268A" w:rsidRDefault="0048268A" w:rsidP="0048268A">
      <w:pPr>
        <w:pStyle w:val="NormalBody"/>
        <w:tabs>
          <w:tab w:val="left" w:pos="2340"/>
        </w:tabs>
        <w:ind w:left="2340"/>
        <w:rPr>
          <w:rFonts w:eastAsia="Noto Sans"/>
          <w:noProof/>
          <w:sz w:val="22"/>
          <w:szCs w:val="22"/>
        </w:rPr>
      </w:pPr>
      <w:r w:rsidRPr="0048268A">
        <w:rPr>
          <w:rFonts w:eastAsia="Noto Sans"/>
          <w:noProof/>
          <w:sz w:val="22"/>
          <w:szCs w:val="22"/>
        </w:rPr>
        <w:t>In the case of redundancy, unemployment insurance benefit is calculated and paid after the waiting period has passed.</w:t>
      </w:r>
      <w:r>
        <w:rPr>
          <w:rFonts w:eastAsia="Noto Sans"/>
          <w:noProof/>
          <w:sz w:val="22"/>
          <w:szCs w:val="22"/>
        </w:rPr>
        <w:t xml:space="preserve"> </w:t>
      </w:r>
      <w:r w:rsidRPr="0048268A">
        <w:rPr>
          <w:rFonts w:eastAsia="Noto Sans"/>
          <w:noProof/>
          <w:sz w:val="22"/>
          <w:szCs w:val="22"/>
        </w:rPr>
        <w:t>In the case of waiting time, the benefit will be calculated</w:t>
      </w:r>
      <w:r>
        <w:rPr>
          <w:rFonts w:eastAsia="Noto Sans"/>
          <w:noProof/>
          <w:sz w:val="22"/>
          <w:szCs w:val="22"/>
        </w:rPr>
        <w:t xml:space="preserve">: 1) </w:t>
      </w:r>
      <w:r w:rsidRPr="0048268A">
        <w:rPr>
          <w:rFonts w:eastAsia="Noto Sans"/>
          <w:noProof/>
          <w:sz w:val="22"/>
          <w:szCs w:val="22"/>
        </w:rPr>
        <w:t xml:space="preserve">after 30 </w:t>
      </w:r>
      <w:r w:rsidRPr="0048268A">
        <w:rPr>
          <w:rFonts w:eastAsia="Noto Sans"/>
          <w:noProof/>
          <w:sz w:val="22"/>
          <w:szCs w:val="22"/>
        </w:rPr>
        <w:lastRenderedPageBreak/>
        <w:t xml:space="preserve">calendar days have passed from the termination of the employment, if the employment with that employer </w:t>
      </w:r>
      <w:r w:rsidR="00F8324E">
        <w:rPr>
          <w:rFonts w:eastAsia="Noto Sans"/>
          <w:noProof/>
          <w:sz w:val="22"/>
          <w:szCs w:val="22"/>
        </w:rPr>
        <w:t>has</w:t>
      </w:r>
      <w:r w:rsidRPr="0048268A">
        <w:rPr>
          <w:rFonts w:eastAsia="Noto Sans"/>
          <w:noProof/>
          <w:sz w:val="22"/>
          <w:szCs w:val="22"/>
        </w:rPr>
        <w:t xml:space="preserve"> lasted 5–10 years;</w:t>
      </w:r>
      <w:r>
        <w:rPr>
          <w:rFonts w:eastAsia="Noto Sans"/>
          <w:noProof/>
          <w:sz w:val="22"/>
          <w:szCs w:val="22"/>
        </w:rPr>
        <w:t xml:space="preserve"> 2)</w:t>
      </w:r>
      <w:r w:rsidR="00DA6DDE">
        <w:rPr>
          <w:rFonts w:eastAsia="Noto Sans"/>
          <w:noProof/>
          <w:sz w:val="22"/>
          <w:szCs w:val="22"/>
        </w:rPr>
        <w:t xml:space="preserve"> </w:t>
      </w:r>
      <w:r w:rsidRPr="0048268A">
        <w:rPr>
          <w:rFonts w:eastAsia="Noto Sans"/>
          <w:noProof/>
          <w:sz w:val="22"/>
          <w:szCs w:val="22"/>
        </w:rPr>
        <w:t>after 60 calendar days have passed from the termination of the employment, if the employment with that employer</w:t>
      </w:r>
      <w:r w:rsidR="00AC0E84">
        <w:rPr>
          <w:rFonts w:eastAsia="Noto Sans"/>
          <w:noProof/>
          <w:sz w:val="22"/>
          <w:szCs w:val="22"/>
        </w:rPr>
        <w:t xml:space="preserve"> has</w:t>
      </w:r>
      <w:r w:rsidRPr="0048268A">
        <w:rPr>
          <w:rFonts w:eastAsia="Noto Sans"/>
          <w:noProof/>
          <w:sz w:val="22"/>
          <w:szCs w:val="22"/>
        </w:rPr>
        <w:t xml:space="preserve"> lasted more than 10 years.</w:t>
      </w:r>
    </w:p>
    <w:p w14:paraId="7CECF836" w14:textId="77777777" w:rsidR="003725FB" w:rsidRDefault="003725FB" w:rsidP="003725FB">
      <w:pPr>
        <w:pStyle w:val="NormalBody"/>
        <w:tabs>
          <w:tab w:val="left" w:pos="2340"/>
        </w:tabs>
        <w:ind w:left="2340"/>
        <w:rPr>
          <w:rFonts w:eastAsia="Noto Sans"/>
          <w:noProof/>
          <w:sz w:val="22"/>
          <w:szCs w:val="22"/>
        </w:rPr>
      </w:pPr>
      <w:r w:rsidRPr="003725FB">
        <w:rPr>
          <w:rFonts w:eastAsia="Noto Sans"/>
          <w:noProof/>
          <w:sz w:val="22"/>
          <w:szCs w:val="22"/>
        </w:rPr>
        <w:t xml:space="preserve">Persons who have partial or no work ability are subject to work ability allowance. </w:t>
      </w:r>
    </w:p>
    <w:p w14:paraId="238B297A" w14:textId="29FB3C69" w:rsidR="00524FC3" w:rsidRPr="001C0E9F" w:rsidRDefault="003725FB" w:rsidP="003725FB">
      <w:pPr>
        <w:pStyle w:val="NormalBody"/>
        <w:tabs>
          <w:tab w:val="left" w:pos="2340"/>
        </w:tabs>
        <w:ind w:left="2340"/>
        <w:rPr>
          <w:color w:val="1E2CBD"/>
          <w:sz w:val="22"/>
          <w:szCs w:val="22"/>
        </w:rPr>
      </w:pPr>
      <w:r w:rsidRPr="003725FB">
        <w:rPr>
          <w:rFonts w:eastAsia="Noto Sans"/>
          <w:noProof/>
          <w:sz w:val="22"/>
          <w:szCs w:val="22"/>
        </w:rPr>
        <w:t>Unemployment insurance benefits and the work ability allowance are administered and paid by the Estonian Unemployment Insurance Fund.</w:t>
      </w:r>
      <w:r w:rsidR="00F72825" w:rsidRPr="00F72825">
        <w:rPr>
          <w:rFonts w:eastAsia="Noto Sans"/>
          <w:sz w:val="22"/>
          <w:szCs w:val="22"/>
        </w:rPr>
        <w:fldChar w:fldCharType="end"/>
      </w:r>
    </w:p>
    <w:p w14:paraId="3B7DFC98" w14:textId="6B502E08" w:rsidR="001C0E9F" w:rsidRDefault="001C0E9F" w:rsidP="001C0E9F">
      <w:pPr>
        <w:pStyle w:val="NormalBody"/>
        <w:numPr>
          <w:ilvl w:val="2"/>
          <w:numId w:val="34"/>
        </w:numPr>
        <w:rPr>
          <w:color w:val="1E2CBD"/>
          <w:sz w:val="22"/>
          <w:szCs w:val="22"/>
        </w:rPr>
      </w:pPr>
      <w:r w:rsidRPr="001C0E9F">
        <w:rPr>
          <w:color w:val="1E2CBD"/>
          <w:sz w:val="22"/>
          <w:szCs w:val="22"/>
        </w:rPr>
        <w:t>a combination of such allowance and benefits.</w:t>
      </w:r>
    </w:p>
    <w:p w14:paraId="137A643C" w14:textId="32C715A1" w:rsidR="003725FB" w:rsidRDefault="00F72825" w:rsidP="00524FC3">
      <w:pPr>
        <w:pStyle w:val="NormalBody"/>
        <w:ind w:left="2340"/>
        <w:rPr>
          <w:rFonts w:eastAsia="Noto Sans"/>
          <w:noProof/>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5F611B" w:rsidRPr="005F611B">
        <w:rPr>
          <w:rFonts w:eastAsia="Noto Sans"/>
          <w:noProof/>
          <w:sz w:val="22"/>
          <w:szCs w:val="22"/>
        </w:rPr>
        <w:t>Look at previous answer.</w:t>
      </w:r>
      <w:r w:rsidR="00FD30A8">
        <w:rPr>
          <w:rFonts w:eastAsia="Noto Sans"/>
          <w:noProof/>
          <w:sz w:val="22"/>
          <w:szCs w:val="22"/>
        </w:rPr>
        <w:t xml:space="preserve"> </w:t>
      </w:r>
      <w:r w:rsidR="00FD30A8" w:rsidRPr="00FD30A8">
        <w:rPr>
          <w:rFonts w:eastAsia="Noto Sans"/>
          <w:noProof/>
          <w:sz w:val="22"/>
          <w:szCs w:val="22"/>
        </w:rPr>
        <w:t>The basic unemployment insurance benefit can be claimed by a person who does not have the right to receive the income-based unemployment insurance benefit</w:t>
      </w:r>
      <w:r w:rsidR="00DF25E5">
        <w:rPr>
          <w:rFonts w:eastAsia="Noto Sans"/>
          <w:noProof/>
          <w:sz w:val="22"/>
          <w:szCs w:val="22"/>
        </w:rPr>
        <w:t>.</w:t>
      </w:r>
      <w:r w:rsidR="002118C6">
        <w:rPr>
          <w:rFonts w:eastAsia="Noto Sans"/>
          <w:noProof/>
          <w:sz w:val="22"/>
          <w:szCs w:val="22"/>
        </w:rPr>
        <w:t xml:space="preserve">  </w:t>
      </w:r>
      <w:r w:rsidR="002118C6" w:rsidRPr="002118C6">
        <w:rPr>
          <w:rFonts w:eastAsia="Noto Sans"/>
          <w:noProof/>
          <w:sz w:val="22"/>
          <w:szCs w:val="22"/>
        </w:rPr>
        <w:t>However, the work ability allowance may be paid concurrently with unemployment insurance benefit</w:t>
      </w:r>
      <w:r w:rsidR="00AC0E84">
        <w:rPr>
          <w:rFonts w:eastAsia="Noto Sans"/>
          <w:noProof/>
          <w:sz w:val="22"/>
          <w:szCs w:val="22"/>
        </w:rPr>
        <w:t>s</w:t>
      </w:r>
      <w:r w:rsidR="002118C6" w:rsidRPr="002118C6">
        <w:rPr>
          <w:rFonts w:eastAsia="Noto Sans"/>
          <w:noProof/>
          <w:sz w:val="22"/>
          <w:szCs w:val="22"/>
        </w:rPr>
        <w:t>.</w:t>
      </w:r>
    </w:p>
    <w:p w14:paraId="732A0D14" w14:textId="23CD3BC3" w:rsidR="00524FC3" w:rsidRDefault="00F72825" w:rsidP="00524FC3">
      <w:pPr>
        <w:pStyle w:val="NormalBody"/>
        <w:ind w:left="2340"/>
        <w:rPr>
          <w:color w:val="1E2CBD"/>
          <w:sz w:val="22"/>
          <w:szCs w:val="22"/>
        </w:rPr>
      </w:pPr>
      <w:r w:rsidRPr="00F72825">
        <w:rPr>
          <w:rFonts w:eastAsia="Noto Sans"/>
          <w:sz w:val="22"/>
          <w:szCs w:val="22"/>
        </w:rPr>
        <w:fldChar w:fldCharType="end"/>
      </w:r>
    </w:p>
    <w:p w14:paraId="4C6A2A4C" w14:textId="080425F0" w:rsidR="001C0E9F" w:rsidRDefault="001C0E9F" w:rsidP="001C0E9F">
      <w:pPr>
        <w:pStyle w:val="NormalBody"/>
        <w:numPr>
          <w:ilvl w:val="1"/>
          <w:numId w:val="34"/>
        </w:numPr>
        <w:rPr>
          <w:b/>
          <w:bCs/>
          <w:color w:val="1E2CBD"/>
          <w:sz w:val="22"/>
          <w:szCs w:val="22"/>
        </w:rPr>
      </w:pPr>
      <w:r w:rsidRPr="001C0E9F">
        <w:rPr>
          <w:b/>
          <w:bCs/>
          <w:color w:val="1E2CBD"/>
          <w:sz w:val="22"/>
          <w:szCs w:val="22"/>
        </w:rPr>
        <w:t>Please indicate whether national legislation and practice provide for the loss of entitlement to the allowances or benefits referred to in Question 22 in the event of termination for serious misconduct.</w:t>
      </w:r>
    </w:p>
    <w:p w14:paraId="4BDBC9F2" w14:textId="63FF678C" w:rsidR="00524FC3" w:rsidRDefault="00F72825" w:rsidP="00524FC3">
      <w:pPr>
        <w:pStyle w:val="NormalBody"/>
        <w:ind w:left="1440"/>
        <w:rPr>
          <w:b/>
          <w:bCs/>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2E118C" w:rsidRPr="002E118C">
        <w:rPr>
          <w:rFonts w:eastAsia="Noto Sans"/>
          <w:sz w:val="22"/>
          <w:szCs w:val="22"/>
        </w:rPr>
        <w:t>In such cases, the person is not entitled to the income-related unemployment insurance benefit.</w:t>
      </w:r>
      <w:r w:rsidR="002E118C">
        <w:rPr>
          <w:rFonts w:eastAsia="Noto Sans"/>
          <w:sz w:val="22"/>
          <w:szCs w:val="22"/>
        </w:rPr>
        <w:t xml:space="preserve"> </w:t>
      </w:r>
      <w:r w:rsidR="003E074E">
        <w:rPr>
          <w:rFonts w:eastAsia="Noto Sans"/>
          <w:noProof/>
          <w:sz w:val="22"/>
          <w:szCs w:val="22"/>
        </w:rPr>
        <w:t xml:space="preserve">Look at </w:t>
      </w:r>
      <w:r w:rsidR="00354BA5">
        <w:rPr>
          <w:rFonts w:eastAsia="Noto Sans"/>
          <w:noProof/>
          <w:sz w:val="22"/>
          <w:szCs w:val="22"/>
        </w:rPr>
        <w:t>previous answer (22 (b)).</w:t>
      </w:r>
      <w:r w:rsidRPr="00F72825">
        <w:rPr>
          <w:rFonts w:eastAsia="Noto Sans"/>
          <w:sz w:val="22"/>
          <w:szCs w:val="22"/>
        </w:rPr>
        <w:fldChar w:fldCharType="end"/>
      </w:r>
    </w:p>
    <w:p w14:paraId="10DA9110" w14:textId="7B7D6BC5" w:rsidR="00524FC3" w:rsidRPr="001053A7" w:rsidRDefault="001C0E9F" w:rsidP="00524FC3">
      <w:pPr>
        <w:pStyle w:val="Headinglevel3"/>
        <w:numPr>
          <w:ilvl w:val="0"/>
          <w:numId w:val="33"/>
        </w:numPr>
      </w:pPr>
      <w:r>
        <w:t>Termination of employment for economic, technological, structural or similar reasons</w:t>
      </w:r>
    </w:p>
    <w:p w14:paraId="7CFBCE24" w14:textId="4B8B96FA" w:rsidR="001C0E9F" w:rsidRDefault="001C0E9F" w:rsidP="002922E0">
      <w:pPr>
        <w:pStyle w:val="NormalBody"/>
        <w:numPr>
          <w:ilvl w:val="1"/>
          <w:numId w:val="34"/>
        </w:numPr>
        <w:rPr>
          <w:b/>
          <w:bCs/>
          <w:color w:val="1E2CBD"/>
          <w:sz w:val="22"/>
          <w:szCs w:val="22"/>
        </w:rPr>
      </w:pPr>
      <w:r w:rsidRPr="002922E0">
        <w:rPr>
          <w:b/>
          <w:bCs/>
          <w:color w:val="1E2CBD"/>
          <w:sz w:val="22"/>
          <w:szCs w:val="22"/>
        </w:rPr>
        <w:t>Please provide information on the legislation, collective agreements, arbitral awards, court decisions or other methods of implementation relevant to termination of employment for economic, technological, structural or similar reasons. If available, please provide relevant legislation, agreements, or court decisions illustrating how these provisions are applied in practice.</w:t>
      </w:r>
    </w:p>
    <w:p w14:paraId="7E1AC76A" w14:textId="77777777" w:rsidR="00F25322" w:rsidRPr="00F25322" w:rsidRDefault="00F72825" w:rsidP="00F25322">
      <w:pPr>
        <w:pStyle w:val="NormalBody"/>
        <w:ind w:left="1440"/>
        <w:rPr>
          <w:rFonts w:eastAsia="Noto Sans"/>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F25322">
        <w:rPr>
          <w:rFonts w:eastAsia="Noto Sans"/>
          <w:sz w:val="22"/>
          <w:szCs w:val="22"/>
        </w:rPr>
        <w:t xml:space="preserve">ECA </w:t>
      </w:r>
      <w:r w:rsidR="00F25322" w:rsidRPr="00F25322">
        <w:rPr>
          <w:rFonts w:eastAsia="Noto Sans"/>
          <w:sz w:val="22"/>
          <w:szCs w:val="22"/>
        </w:rPr>
        <w:t>§ 89.  Extraordinary cancellation of employment contract by employer for economic reasons</w:t>
      </w:r>
    </w:p>
    <w:p w14:paraId="6461392C" w14:textId="77777777" w:rsidR="00F25322" w:rsidRPr="00F25322" w:rsidRDefault="00F25322" w:rsidP="00F25322">
      <w:pPr>
        <w:pStyle w:val="NormalBody"/>
        <w:ind w:left="1440"/>
        <w:rPr>
          <w:rFonts w:eastAsia="Noto Sans"/>
          <w:sz w:val="22"/>
          <w:szCs w:val="22"/>
        </w:rPr>
      </w:pPr>
      <w:r w:rsidRPr="00F25322">
        <w:rPr>
          <w:rFonts w:eastAsia="Noto Sans"/>
          <w:sz w:val="22"/>
          <w:szCs w:val="22"/>
        </w:rPr>
        <w:t xml:space="preserve"> (1) An employer may extraordinarily cancel an employment contract if the continuance of the employment relationship on the agreed conditions becomes impossible due to a decrease in the work volume or reorganisation of work or other cessation of work (lay-off).</w:t>
      </w:r>
    </w:p>
    <w:p w14:paraId="00DB3D02" w14:textId="77777777" w:rsidR="00F25322" w:rsidRPr="00F25322" w:rsidRDefault="00F25322" w:rsidP="00F25322">
      <w:pPr>
        <w:pStyle w:val="NormalBody"/>
        <w:ind w:left="1440"/>
        <w:rPr>
          <w:rFonts w:eastAsia="Noto Sans"/>
          <w:sz w:val="22"/>
          <w:szCs w:val="22"/>
        </w:rPr>
      </w:pPr>
      <w:r w:rsidRPr="00F25322">
        <w:rPr>
          <w:rFonts w:eastAsia="Noto Sans"/>
          <w:sz w:val="22"/>
          <w:szCs w:val="22"/>
        </w:rPr>
        <w:t xml:space="preserve"> (2) Lay-off is also extraordinary cancellation of an employment contract:</w:t>
      </w:r>
    </w:p>
    <w:p w14:paraId="75C0180A" w14:textId="77777777" w:rsidR="00F25322" w:rsidRPr="00F25322" w:rsidRDefault="00F25322" w:rsidP="00F25322">
      <w:pPr>
        <w:pStyle w:val="NormalBody"/>
        <w:ind w:left="1440"/>
        <w:rPr>
          <w:rFonts w:eastAsia="Noto Sans"/>
          <w:sz w:val="22"/>
          <w:szCs w:val="22"/>
        </w:rPr>
      </w:pPr>
      <w:r w:rsidRPr="00F25322">
        <w:rPr>
          <w:rFonts w:eastAsia="Noto Sans"/>
          <w:sz w:val="22"/>
          <w:szCs w:val="22"/>
        </w:rPr>
        <w:t xml:space="preserve"> 1) upon cessation of the activities of employer;</w:t>
      </w:r>
    </w:p>
    <w:p w14:paraId="65673F2D" w14:textId="77777777" w:rsidR="00F25322" w:rsidRPr="00F25322" w:rsidRDefault="00F25322" w:rsidP="00F25322">
      <w:pPr>
        <w:pStyle w:val="NormalBody"/>
        <w:ind w:left="1440"/>
        <w:rPr>
          <w:rFonts w:eastAsia="Noto Sans"/>
          <w:sz w:val="22"/>
          <w:szCs w:val="22"/>
        </w:rPr>
      </w:pPr>
      <w:r w:rsidRPr="00F25322">
        <w:rPr>
          <w:rFonts w:eastAsia="Noto Sans"/>
          <w:sz w:val="22"/>
          <w:szCs w:val="22"/>
        </w:rPr>
        <w:t xml:space="preserve"> 2) upon declaration of bankruptcy of employer or termination of bankruptcy proceedings, without declaring bankruptcy, by abatement.</w:t>
      </w:r>
    </w:p>
    <w:p w14:paraId="44EF9D5B" w14:textId="77777777" w:rsidR="00F25322" w:rsidRPr="00F25322" w:rsidRDefault="00F25322" w:rsidP="00F25322">
      <w:pPr>
        <w:pStyle w:val="NormalBody"/>
        <w:ind w:left="1440"/>
        <w:rPr>
          <w:rFonts w:eastAsia="Noto Sans"/>
          <w:sz w:val="22"/>
          <w:szCs w:val="22"/>
        </w:rPr>
      </w:pPr>
      <w:r w:rsidRPr="00F25322">
        <w:rPr>
          <w:rFonts w:eastAsia="Noto Sans"/>
          <w:sz w:val="22"/>
          <w:szCs w:val="22"/>
        </w:rPr>
        <w:lastRenderedPageBreak/>
        <w:t xml:space="preserve"> (3) Before cancellation of an employment contract due to lay-off, an employer must, where possible, offer other work to the employee, except in the cases specified in subsection 2 of this section. The employer must, where necessary, organise the employee's in-service training or change the employee’s working conditions, unless the changes cause disproportionately high costs for the employer.</w:t>
      </w:r>
    </w:p>
    <w:p w14:paraId="37747723" w14:textId="77777777" w:rsidR="00F25322" w:rsidRPr="00F25322" w:rsidRDefault="00F25322" w:rsidP="00F25322">
      <w:pPr>
        <w:pStyle w:val="NormalBody"/>
        <w:ind w:left="1440"/>
        <w:rPr>
          <w:rFonts w:eastAsia="Noto Sans"/>
          <w:sz w:val="22"/>
          <w:szCs w:val="22"/>
        </w:rPr>
      </w:pPr>
      <w:r w:rsidRPr="00F25322">
        <w:rPr>
          <w:rFonts w:eastAsia="Noto Sans"/>
          <w:sz w:val="22"/>
          <w:szCs w:val="22"/>
        </w:rPr>
        <w:t xml:space="preserve"> (4) Upon cancellation of an employment contract, the employer must take into account the principle of equal treatment.</w:t>
      </w:r>
    </w:p>
    <w:p w14:paraId="0236C910" w14:textId="77777777" w:rsidR="00F25322" w:rsidRDefault="00F25322" w:rsidP="00F25322">
      <w:pPr>
        <w:pStyle w:val="NormalBody"/>
        <w:ind w:left="1440"/>
        <w:rPr>
          <w:rFonts w:eastAsia="Noto Sans"/>
          <w:sz w:val="22"/>
          <w:szCs w:val="22"/>
        </w:rPr>
      </w:pPr>
      <w:r w:rsidRPr="00F25322">
        <w:rPr>
          <w:rFonts w:eastAsia="Noto Sans"/>
          <w:sz w:val="22"/>
          <w:szCs w:val="22"/>
        </w:rPr>
        <w:t xml:space="preserve"> (5) Upon cancellation of an employment contract due to lay-off, except in the cases specified in subsection 2 of this section, the employees’ representative and an employee who is raising a child under three years of age have the preferential right of keeping their job.</w:t>
      </w:r>
    </w:p>
    <w:p w14:paraId="527C5C86" w14:textId="77777777" w:rsidR="00F25322" w:rsidRDefault="00F25322" w:rsidP="00F25322">
      <w:pPr>
        <w:pStyle w:val="NormalBody"/>
        <w:ind w:left="1440"/>
        <w:rPr>
          <w:rFonts w:eastAsia="Noto Sans"/>
          <w:sz w:val="22"/>
          <w:szCs w:val="22"/>
        </w:rPr>
      </w:pPr>
    </w:p>
    <w:p w14:paraId="490ED6E3" w14:textId="77777777" w:rsidR="00F25322" w:rsidRPr="00F25322" w:rsidRDefault="00F25322" w:rsidP="00F25322">
      <w:pPr>
        <w:pStyle w:val="NormalBody"/>
        <w:ind w:left="1440"/>
        <w:rPr>
          <w:rFonts w:eastAsia="Noto Sans"/>
          <w:sz w:val="22"/>
          <w:szCs w:val="22"/>
        </w:rPr>
      </w:pPr>
      <w:r w:rsidRPr="00F25322">
        <w:rPr>
          <w:rFonts w:eastAsia="Noto Sans"/>
          <w:sz w:val="22"/>
          <w:szCs w:val="22"/>
        </w:rPr>
        <w:t>§ 112.  Validity of employment contract in case of transfer of enterprise</w:t>
      </w:r>
    </w:p>
    <w:p w14:paraId="59569842" w14:textId="77777777" w:rsidR="00F25322" w:rsidRPr="00F25322" w:rsidRDefault="00F25322" w:rsidP="00F25322">
      <w:pPr>
        <w:pStyle w:val="NormalBody"/>
        <w:ind w:left="1440"/>
        <w:rPr>
          <w:rFonts w:eastAsia="Noto Sans"/>
          <w:sz w:val="22"/>
          <w:szCs w:val="22"/>
        </w:rPr>
      </w:pPr>
      <w:r w:rsidRPr="00F25322">
        <w:rPr>
          <w:rFonts w:eastAsia="Noto Sans"/>
          <w:sz w:val="22"/>
          <w:szCs w:val="22"/>
        </w:rPr>
        <w:t xml:space="preserve"> (1) Employment contracts transfer to the transferee of an enterprise unamended pursuant to the Law of Obligations Act if the enterprise continues the same or similar economic activities.</w:t>
      </w:r>
    </w:p>
    <w:p w14:paraId="4D928605" w14:textId="77777777" w:rsidR="00F25322" w:rsidRPr="00F25322" w:rsidRDefault="00F25322" w:rsidP="00F25322">
      <w:pPr>
        <w:pStyle w:val="NormalBody"/>
        <w:ind w:left="1440"/>
        <w:rPr>
          <w:rFonts w:eastAsia="Noto Sans"/>
          <w:sz w:val="22"/>
          <w:szCs w:val="22"/>
        </w:rPr>
      </w:pPr>
      <w:r w:rsidRPr="00F25322">
        <w:rPr>
          <w:rFonts w:eastAsia="Noto Sans"/>
          <w:sz w:val="22"/>
          <w:szCs w:val="22"/>
        </w:rPr>
        <w:t xml:space="preserve"> (3) A transferor and transferee of an enterprise are prohibited from cancelling an employment contract due to the transfer of the enterprise.</w:t>
      </w:r>
    </w:p>
    <w:p w14:paraId="7742FBE9" w14:textId="092C4E2E" w:rsidR="00524FC3" w:rsidRDefault="00F25322" w:rsidP="00F25322">
      <w:pPr>
        <w:pStyle w:val="NormalBody"/>
        <w:ind w:left="1440"/>
        <w:rPr>
          <w:b/>
          <w:bCs/>
          <w:color w:val="1E2CBD"/>
          <w:sz w:val="22"/>
          <w:szCs w:val="22"/>
        </w:rPr>
      </w:pPr>
      <w:r w:rsidRPr="00F25322">
        <w:rPr>
          <w:rFonts w:eastAsia="Noto Sans"/>
          <w:sz w:val="22"/>
          <w:szCs w:val="22"/>
        </w:rPr>
        <w:t xml:space="preserve"> (4) Subsections 1 and 3 of this section are not applied to the declaration of bankruptcy of an employer.</w:t>
      </w:r>
      <w:r w:rsidR="00F72825" w:rsidRPr="00F72825">
        <w:rPr>
          <w:rFonts w:eastAsia="Noto Sans"/>
          <w:sz w:val="22"/>
          <w:szCs w:val="22"/>
        </w:rPr>
        <w:fldChar w:fldCharType="end"/>
      </w:r>
    </w:p>
    <w:p w14:paraId="5DEFFBE7" w14:textId="5A9FC70D" w:rsidR="002922E0" w:rsidRDefault="002922E0" w:rsidP="002922E0">
      <w:pPr>
        <w:pStyle w:val="NormalBody"/>
        <w:numPr>
          <w:ilvl w:val="1"/>
          <w:numId w:val="34"/>
        </w:numPr>
        <w:rPr>
          <w:b/>
          <w:bCs/>
          <w:color w:val="1E2CBD"/>
          <w:sz w:val="22"/>
          <w:szCs w:val="22"/>
        </w:rPr>
      </w:pPr>
      <w:r w:rsidRPr="002922E0">
        <w:rPr>
          <w:b/>
          <w:bCs/>
          <w:color w:val="1E2CBD"/>
          <w:sz w:val="22"/>
          <w:szCs w:val="22"/>
        </w:rPr>
        <w:t>Please provide information on how termination of employment for reasons of an economic, technological, structural or similar nature is defined in national methods of implementation, where applicable.</w:t>
      </w:r>
    </w:p>
    <w:p w14:paraId="09592500" w14:textId="5B8D8634" w:rsidR="00524FC3" w:rsidRDefault="00F72825" w:rsidP="00374E9D">
      <w:pPr>
        <w:pStyle w:val="Loendilik"/>
        <w:ind w:left="1418"/>
        <w:rPr>
          <w:b/>
          <w:bCs/>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F25322">
        <w:rPr>
          <w:rFonts w:eastAsia="Noto Sans"/>
          <w:noProof/>
          <w:sz w:val="22"/>
          <w:szCs w:val="22"/>
        </w:rPr>
        <w:t>Look at ECA § 89 (1) and (2) provided in previous answer.</w:t>
      </w:r>
      <w:r w:rsidRPr="00F72825">
        <w:rPr>
          <w:rFonts w:eastAsia="Noto Sans"/>
          <w:sz w:val="22"/>
          <w:szCs w:val="22"/>
        </w:rPr>
        <w:fldChar w:fldCharType="end"/>
      </w:r>
    </w:p>
    <w:p w14:paraId="04E9A184" w14:textId="77777777" w:rsidR="00F70DE7" w:rsidRDefault="00F70DE7" w:rsidP="00374E9D">
      <w:pPr>
        <w:pStyle w:val="Loendilik"/>
        <w:ind w:left="1418"/>
        <w:rPr>
          <w:b/>
          <w:bCs/>
          <w:color w:val="1E2CBD"/>
          <w:sz w:val="22"/>
          <w:szCs w:val="22"/>
        </w:rPr>
      </w:pPr>
    </w:p>
    <w:p w14:paraId="31F3920C" w14:textId="644BE554" w:rsidR="002922E0" w:rsidRPr="001053A7" w:rsidRDefault="002922E0" w:rsidP="002922E0">
      <w:pPr>
        <w:pStyle w:val="NormalBody"/>
        <w:ind w:left="1440"/>
        <w:jc w:val="center"/>
        <w:rPr>
          <w:b/>
          <w:bCs/>
          <w:i/>
          <w:iCs/>
          <w:color w:val="1E2CBD"/>
          <w:sz w:val="22"/>
          <w:szCs w:val="22"/>
        </w:rPr>
      </w:pPr>
      <w:r w:rsidRPr="001053A7">
        <w:rPr>
          <w:b/>
          <w:bCs/>
          <w:i/>
          <w:iCs/>
          <w:color w:val="1E2CBD"/>
          <w:sz w:val="22"/>
          <w:szCs w:val="22"/>
        </w:rPr>
        <w:t>Information and consultation of workers’ representatives</w:t>
      </w:r>
    </w:p>
    <w:p w14:paraId="3723ED5C" w14:textId="77777777" w:rsidR="002922E0" w:rsidRDefault="002922E0" w:rsidP="002922E0">
      <w:pPr>
        <w:pStyle w:val="NormalBody"/>
        <w:ind w:left="1440"/>
        <w:rPr>
          <w:color w:val="1E2CBD"/>
          <w:sz w:val="22"/>
          <w:szCs w:val="22"/>
        </w:rPr>
      </w:pPr>
    </w:p>
    <w:p w14:paraId="36CB141E" w14:textId="773D36F4" w:rsidR="002922E0" w:rsidRDefault="002922E0" w:rsidP="002922E0">
      <w:pPr>
        <w:pStyle w:val="NormalBody"/>
        <w:numPr>
          <w:ilvl w:val="1"/>
          <w:numId w:val="34"/>
        </w:numPr>
        <w:rPr>
          <w:b/>
          <w:bCs/>
          <w:color w:val="1E2CBD"/>
          <w:sz w:val="22"/>
          <w:szCs w:val="22"/>
        </w:rPr>
      </w:pPr>
      <w:r w:rsidRPr="002922E0">
        <w:rPr>
          <w:b/>
          <w:bCs/>
          <w:color w:val="1E2CBD"/>
          <w:sz w:val="22"/>
          <w:szCs w:val="22"/>
        </w:rPr>
        <w:t>Please indicate whether, in cases of termination of employment for economic, technological, structural or similar reasons, the employer has the obligation to provide the workers' representatives recognised as such by national law or practice, in good time with relevant information. In particular, please indicate:</w:t>
      </w:r>
    </w:p>
    <w:p w14:paraId="713C9CEF" w14:textId="77777777" w:rsidR="00F70DE7" w:rsidRDefault="002922E0" w:rsidP="002922E0">
      <w:pPr>
        <w:pStyle w:val="NormalBody"/>
        <w:numPr>
          <w:ilvl w:val="2"/>
          <w:numId w:val="34"/>
        </w:numPr>
        <w:rPr>
          <w:color w:val="1E2CBD"/>
          <w:sz w:val="22"/>
          <w:szCs w:val="22"/>
        </w:rPr>
      </w:pPr>
      <w:r w:rsidRPr="002922E0">
        <w:rPr>
          <w:color w:val="1E2CBD"/>
          <w:sz w:val="22"/>
          <w:szCs w:val="22"/>
        </w:rPr>
        <w:t>whether such information must include:</w:t>
      </w:r>
    </w:p>
    <w:p w14:paraId="249B2FB3" w14:textId="7081B094" w:rsidR="00F70DE7" w:rsidRDefault="002922E0" w:rsidP="00F70DE7">
      <w:pPr>
        <w:pStyle w:val="NormalBody"/>
        <w:numPr>
          <w:ilvl w:val="3"/>
          <w:numId w:val="34"/>
        </w:numPr>
        <w:rPr>
          <w:color w:val="1E2CBD"/>
          <w:sz w:val="22"/>
          <w:szCs w:val="22"/>
        </w:rPr>
      </w:pPr>
      <w:r w:rsidRPr="002922E0">
        <w:rPr>
          <w:color w:val="1E2CBD"/>
          <w:sz w:val="22"/>
          <w:szCs w:val="22"/>
        </w:rPr>
        <w:t>the reasons for the contemplated terminations,</w:t>
      </w:r>
    </w:p>
    <w:p w14:paraId="202DA7C8" w14:textId="77777777" w:rsidR="00954F24" w:rsidRDefault="00F72825" w:rsidP="00F70DE7">
      <w:pPr>
        <w:pStyle w:val="NormalBody"/>
        <w:ind w:left="2880"/>
        <w:rPr>
          <w:rFonts w:eastAsia="Noto Sans"/>
          <w:noProof/>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954F24">
        <w:rPr>
          <w:rFonts w:eastAsia="Noto Sans"/>
          <w:sz w:val="22"/>
          <w:szCs w:val="22"/>
        </w:rPr>
        <w:t>Please also l</w:t>
      </w:r>
      <w:r w:rsidR="00494CA5">
        <w:rPr>
          <w:rFonts w:eastAsia="Noto Sans"/>
          <w:noProof/>
          <w:sz w:val="22"/>
          <w:szCs w:val="22"/>
        </w:rPr>
        <w:t xml:space="preserve">ook at answers to questions no </w:t>
      </w:r>
      <w:r w:rsidR="00E36716">
        <w:rPr>
          <w:rFonts w:eastAsia="Noto Sans"/>
          <w:noProof/>
          <w:sz w:val="22"/>
          <w:szCs w:val="22"/>
        </w:rPr>
        <w:t>30</w:t>
      </w:r>
      <w:r w:rsidR="00494CA5">
        <w:rPr>
          <w:rFonts w:eastAsia="Noto Sans"/>
          <w:noProof/>
          <w:sz w:val="22"/>
          <w:szCs w:val="22"/>
        </w:rPr>
        <w:t>.</w:t>
      </w:r>
      <w:r w:rsidR="00293A09">
        <w:rPr>
          <w:rFonts w:eastAsia="Noto Sans"/>
          <w:noProof/>
          <w:sz w:val="22"/>
          <w:szCs w:val="22"/>
        </w:rPr>
        <w:t xml:space="preserve"> According to ECA, the employer is obligated to inform and consult employees in case of collective cancellation of contracts (but not individual cancellation).</w:t>
      </w:r>
    </w:p>
    <w:p w14:paraId="6AAB089A" w14:textId="66BAC756" w:rsidR="00F30A10" w:rsidRPr="00F30A10" w:rsidRDefault="00F30A10" w:rsidP="00F30A10">
      <w:pPr>
        <w:pStyle w:val="NormalBody"/>
        <w:ind w:left="2880"/>
        <w:rPr>
          <w:rFonts w:eastAsia="Noto Sans"/>
          <w:noProof/>
          <w:sz w:val="22"/>
          <w:szCs w:val="22"/>
        </w:rPr>
      </w:pPr>
      <w:r>
        <w:rPr>
          <w:rFonts w:eastAsia="Noto Sans"/>
          <w:noProof/>
          <w:sz w:val="22"/>
          <w:szCs w:val="22"/>
        </w:rPr>
        <w:lastRenderedPageBreak/>
        <w:t xml:space="preserve">ECA </w:t>
      </w:r>
      <w:r w:rsidRPr="00F30A10">
        <w:rPr>
          <w:rFonts w:eastAsia="Noto Sans"/>
          <w:noProof/>
          <w:sz w:val="22"/>
          <w:szCs w:val="22"/>
        </w:rPr>
        <w:t>§ 101.  Information and consultation of employees upon collective cancellation of employment contracts</w:t>
      </w:r>
    </w:p>
    <w:p w14:paraId="3E75F75A" w14:textId="77777777" w:rsidR="00F30A10" w:rsidRPr="00F30A10" w:rsidRDefault="00F30A10" w:rsidP="00F30A10">
      <w:pPr>
        <w:pStyle w:val="NormalBody"/>
        <w:ind w:left="2880"/>
        <w:rPr>
          <w:rFonts w:eastAsia="Noto Sans"/>
          <w:noProof/>
          <w:sz w:val="22"/>
          <w:szCs w:val="22"/>
        </w:rPr>
      </w:pPr>
      <w:r w:rsidRPr="00F30A10">
        <w:rPr>
          <w:rFonts w:eastAsia="Noto Sans"/>
          <w:noProof/>
          <w:sz w:val="22"/>
          <w:szCs w:val="22"/>
        </w:rPr>
        <w:t xml:space="preserve"> (1) Before an employer decides on collective cancellation they must consult in good time the trustee / shop steward or, in their absence, employees with the goal of reaching an agreement on prevention of the planned cancellations or reduction of the number thereof and mitigation of the consequences of the cancellations, including contribution to the seeking of employment by or re-training of the employees to be laid off.</w:t>
      </w:r>
    </w:p>
    <w:p w14:paraId="4E9F17C1" w14:textId="77777777" w:rsidR="00F30A10" w:rsidRPr="00F30A10" w:rsidRDefault="00F30A10" w:rsidP="00F30A10">
      <w:pPr>
        <w:pStyle w:val="NormalBody"/>
        <w:ind w:left="2880"/>
        <w:rPr>
          <w:rFonts w:eastAsia="Noto Sans"/>
          <w:noProof/>
          <w:sz w:val="22"/>
          <w:szCs w:val="22"/>
        </w:rPr>
      </w:pPr>
      <w:r w:rsidRPr="00F30A10">
        <w:rPr>
          <w:rFonts w:eastAsia="Noto Sans"/>
          <w:noProof/>
          <w:sz w:val="22"/>
          <w:szCs w:val="22"/>
        </w:rPr>
        <w:t xml:space="preserve"> (2) For the trustee / shop steward to be able to make proposals in consultations, the employer must in good time provide the trustee / shop steward or, in their absence, employees with all necessary information about the planned collective cancellation. The employer must submit, in a form reproducible in writing, at least the following information:</w:t>
      </w:r>
    </w:p>
    <w:p w14:paraId="485F1BB5" w14:textId="77777777" w:rsidR="00F30A10" w:rsidRPr="00F30A10" w:rsidRDefault="00F30A10" w:rsidP="00F30A10">
      <w:pPr>
        <w:pStyle w:val="NormalBody"/>
        <w:ind w:left="2880"/>
        <w:rPr>
          <w:rFonts w:eastAsia="Noto Sans"/>
          <w:noProof/>
          <w:sz w:val="22"/>
          <w:szCs w:val="22"/>
        </w:rPr>
      </w:pPr>
      <w:r w:rsidRPr="00F30A10">
        <w:rPr>
          <w:rFonts w:eastAsia="Noto Sans"/>
          <w:noProof/>
          <w:sz w:val="22"/>
          <w:szCs w:val="22"/>
        </w:rPr>
        <w:t xml:space="preserve"> 1) the reasons for the collective cancellation;</w:t>
      </w:r>
    </w:p>
    <w:p w14:paraId="03B6CB5F" w14:textId="77777777" w:rsidR="00F30A10" w:rsidRPr="00F30A10" w:rsidRDefault="00F30A10" w:rsidP="00F30A10">
      <w:pPr>
        <w:pStyle w:val="NormalBody"/>
        <w:ind w:left="2880"/>
        <w:rPr>
          <w:rFonts w:eastAsia="Noto Sans"/>
          <w:noProof/>
          <w:sz w:val="22"/>
          <w:szCs w:val="22"/>
        </w:rPr>
      </w:pPr>
      <w:r w:rsidRPr="00F30A10">
        <w:rPr>
          <w:rFonts w:eastAsia="Noto Sans"/>
          <w:noProof/>
          <w:sz w:val="22"/>
          <w:szCs w:val="22"/>
        </w:rPr>
        <w:t xml:space="preserve"> 2) the number and official titles of the employees of the employer;</w:t>
      </w:r>
    </w:p>
    <w:p w14:paraId="16A49C1C" w14:textId="77777777" w:rsidR="00F30A10" w:rsidRPr="00F30A10" w:rsidRDefault="00F30A10" w:rsidP="00F30A10">
      <w:pPr>
        <w:pStyle w:val="NormalBody"/>
        <w:ind w:left="2880"/>
        <w:rPr>
          <w:rFonts w:eastAsia="Noto Sans"/>
          <w:noProof/>
          <w:sz w:val="22"/>
          <w:szCs w:val="22"/>
        </w:rPr>
      </w:pPr>
      <w:r w:rsidRPr="00F30A10">
        <w:rPr>
          <w:rFonts w:eastAsia="Noto Sans"/>
          <w:noProof/>
          <w:sz w:val="22"/>
          <w:szCs w:val="22"/>
        </w:rPr>
        <w:t xml:space="preserve"> 3) the number and official titles of those employees and the selection criteria determining the persons whose employment contracts are to be cancelled;</w:t>
      </w:r>
    </w:p>
    <w:p w14:paraId="4405922C" w14:textId="77777777" w:rsidR="00F30A10" w:rsidRPr="00F30A10" w:rsidRDefault="00F30A10" w:rsidP="00F30A10">
      <w:pPr>
        <w:pStyle w:val="NormalBody"/>
        <w:ind w:left="2880"/>
        <w:rPr>
          <w:rFonts w:eastAsia="Noto Sans"/>
          <w:noProof/>
          <w:sz w:val="22"/>
          <w:szCs w:val="22"/>
        </w:rPr>
      </w:pPr>
      <w:r w:rsidRPr="00F30A10">
        <w:rPr>
          <w:rFonts w:eastAsia="Noto Sans"/>
          <w:noProof/>
          <w:sz w:val="22"/>
          <w:szCs w:val="22"/>
        </w:rPr>
        <w:t xml:space="preserve"> 4) the period of time during which the employment contracts are to be cancelled;</w:t>
      </w:r>
    </w:p>
    <w:p w14:paraId="24C57E13" w14:textId="77777777" w:rsidR="00F30A10" w:rsidRPr="00F30A10" w:rsidRDefault="00F30A10" w:rsidP="00F30A10">
      <w:pPr>
        <w:pStyle w:val="NormalBody"/>
        <w:ind w:left="2880"/>
        <w:rPr>
          <w:rFonts w:eastAsia="Noto Sans"/>
          <w:noProof/>
          <w:sz w:val="22"/>
          <w:szCs w:val="22"/>
        </w:rPr>
      </w:pPr>
      <w:r w:rsidRPr="00F30A10">
        <w:rPr>
          <w:rFonts w:eastAsia="Noto Sans"/>
          <w:noProof/>
          <w:sz w:val="22"/>
          <w:szCs w:val="22"/>
        </w:rPr>
        <w:t xml:space="preserve"> 5) the method of calculation of the compensation to be paid to the employees in addition to the benefits prescribed by law or the collective agreement.</w:t>
      </w:r>
    </w:p>
    <w:p w14:paraId="47825B72" w14:textId="77777777" w:rsidR="00F30A10" w:rsidRPr="00F30A10" w:rsidRDefault="00F30A10" w:rsidP="00F30A10">
      <w:pPr>
        <w:pStyle w:val="NormalBody"/>
        <w:ind w:left="2880"/>
        <w:rPr>
          <w:rFonts w:eastAsia="Noto Sans"/>
          <w:noProof/>
          <w:sz w:val="22"/>
          <w:szCs w:val="22"/>
        </w:rPr>
      </w:pPr>
      <w:r w:rsidRPr="00F30A10">
        <w:rPr>
          <w:rFonts w:eastAsia="Noto Sans"/>
          <w:noProof/>
          <w:sz w:val="22"/>
          <w:szCs w:val="22"/>
        </w:rPr>
        <w:t xml:space="preserve"> (3) The employer must send a transcript of the information specified in subsection 2 of this section to the Estonian Unemployment Insurance Fund concurrently with the submission of the information to the trustee / shop steward or, in their absence, the employees.</w:t>
      </w:r>
    </w:p>
    <w:p w14:paraId="62F3B5CA" w14:textId="2C9FE4CE" w:rsidR="00954F24" w:rsidRDefault="00F30A10" w:rsidP="00F30A10">
      <w:pPr>
        <w:pStyle w:val="NormalBody"/>
        <w:ind w:left="2880"/>
        <w:rPr>
          <w:rFonts w:eastAsia="Noto Sans"/>
          <w:noProof/>
          <w:sz w:val="22"/>
          <w:szCs w:val="22"/>
        </w:rPr>
      </w:pPr>
      <w:r w:rsidRPr="00F30A10">
        <w:rPr>
          <w:rFonts w:eastAsia="Noto Sans"/>
          <w:noProof/>
          <w:sz w:val="22"/>
          <w:szCs w:val="22"/>
        </w:rPr>
        <w:t xml:space="preserve"> (4) Upon consultation, the trustee / shop steward or, in their absence, the employees have the right to meet with the representatives of the employer and make proposals pursuant to the procedure and within the term prescribed in subsection 3 of § 113 of this Act.</w:t>
      </w:r>
    </w:p>
    <w:p w14:paraId="40FB7D3E" w14:textId="77777777" w:rsidR="00954F24" w:rsidRDefault="00954F24" w:rsidP="00954F24">
      <w:pPr>
        <w:pStyle w:val="NormalBody"/>
        <w:ind w:left="2880"/>
        <w:rPr>
          <w:rFonts w:eastAsia="Noto Sans"/>
          <w:noProof/>
          <w:sz w:val="22"/>
          <w:szCs w:val="22"/>
        </w:rPr>
      </w:pPr>
    </w:p>
    <w:p w14:paraId="06E5271B" w14:textId="77777777" w:rsidR="00FA53DE" w:rsidRDefault="00954F24" w:rsidP="00954F24">
      <w:pPr>
        <w:pStyle w:val="NormalBody"/>
        <w:ind w:left="2880"/>
        <w:rPr>
          <w:rFonts w:eastAsia="Noto Sans"/>
          <w:noProof/>
          <w:sz w:val="22"/>
          <w:szCs w:val="22"/>
        </w:rPr>
      </w:pPr>
      <w:r>
        <w:rPr>
          <w:rFonts w:eastAsia="Noto Sans"/>
          <w:noProof/>
          <w:sz w:val="22"/>
          <w:szCs w:val="22"/>
        </w:rPr>
        <w:t xml:space="preserve">In addition, </w:t>
      </w:r>
      <w:r w:rsidR="00FA53DE">
        <w:rPr>
          <w:rFonts w:eastAsia="Noto Sans"/>
          <w:noProof/>
          <w:sz w:val="22"/>
          <w:szCs w:val="22"/>
        </w:rPr>
        <w:t>employees must be informed and consulted in case of trasfer of enterprise.</w:t>
      </w:r>
    </w:p>
    <w:p w14:paraId="38D68D85" w14:textId="77777777" w:rsidR="00FA53DE" w:rsidRPr="00FA53DE" w:rsidRDefault="00FA53DE" w:rsidP="00FA53DE">
      <w:pPr>
        <w:pStyle w:val="NormalBody"/>
        <w:ind w:left="2880"/>
        <w:rPr>
          <w:rFonts w:eastAsia="Noto Sans"/>
          <w:noProof/>
          <w:sz w:val="22"/>
          <w:szCs w:val="22"/>
        </w:rPr>
      </w:pPr>
      <w:r>
        <w:rPr>
          <w:rFonts w:eastAsia="Noto Sans"/>
          <w:noProof/>
          <w:sz w:val="22"/>
          <w:szCs w:val="22"/>
        </w:rPr>
        <w:t xml:space="preserve">ECA </w:t>
      </w:r>
      <w:r w:rsidRPr="00FA53DE">
        <w:rPr>
          <w:rFonts w:eastAsia="Noto Sans"/>
          <w:noProof/>
          <w:sz w:val="22"/>
          <w:szCs w:val="22"/>
        </w:rPr>
        <w:t>§ 113.  Information and consultation upon transfer of enterprise</w:t>
      </w:r>
    </w:p>
    <w:p w14:paraId="19FFF552" w14:textId="77777777" w:rsidR="00FA53DE" w:rsidRPr="00FA53DE" w:rsidRDefault="00FA53DE" w:rsidP="00FA53DE">
      <w:pPr>
        <w:pStyle w:val="NormalBody"/>
        <w:ind w:left="2880"/>
        <w:rPr>
          <w:rFonts w:eastAsia="Noto Sans"/>
          <w:noProof/>
          <w:sz w:val="22"/>
          <w:szCs w:val="22"/>
        </w:rPr>
      </w:pPr>
      <w:r w:rsidRPr="00FA53DE">
        <w:rPr>
          <w:rFonts w:eastAsia="Noto Sans"/>
          <w:noProof/>
          <w:sz w:val="22"/>
          <w:szCs w:val="22"/>
        </w:rPr>
        <w:lastRenderedPageBreak/>
        <w:t xml:space="preserve"> (1) The transferor and transferee of an enterprise must submit, in good time but not later than one month before the transfer of the enterprise, to the trustee / shop steward or, in their absence, the employees a notice in a form reproducible in writing, containing at least the following information:</w:t>
      </w:r>
    </w:p>
    <w:p w14:paraId="0B7301A4" w14:textId="77777777" w:rsidR="00FA53DE" w:rsidRPr="00FA53DE" w:rsidRDefault="00FA53DE" w:rsidP="00FA53DE">
      <w:pPr>
        <w:pStyle w:val="NormalBody"/>
        <w:ind w:left="2880"/>
        <w:rPr>
          <w:rFonts w:eastAsia="Noto Sans"/>
          <w:noProof/>
          <w:sz w:val="22"/>
          <w:szCs w:val="22"/>
        </w:rPr>
      </w:pPr>
      <w:r w:rsidRPr="00FA53DE">
        <w:rPr>
          <w:rFonts w:eastAsia="Noto Sans"/>
          <w:noProof/>
          <w:sz w:val="22"/>
          <w:szCs w:val="22"/>
        </w:rPr>
        <w:t xml:space="preserve"> 1) the planned date of transfer of the enterprise;</w:t>
      </w:r>
    </w:p>
    <w:p w14:paraId="5612A28E" w14:textId="77777777" w:rsidR="00FA53DE" w:rsidRPr="00FA53DE" w:rsidRDefault="00FA53DE" w:rsidP="00FA53DE">
      <w:pPr>
        <w:pStyle w:val="NormalBody"/>
        <w:ind w:left="2880"/>
        <w:rPr>
          <w:rFonts w:eastAsia="Noto Sans"/>
          <w:noProof/>
          <w:sz w:val="22"/>
          <w:szCs w:val="22"/>
        </w:rPr>
      </w:pPr>
      <w:r w:rsidRPr="00FA53DE">
        <w:rPr>
          <w:rFonts w:eastAsia="Noto Sans"/>
          <w:noProof/>
          <w:sz w:val="22"/>
          <w:szCs w:val="22"/>
        </w:rPr>
        <w:t xml:space="preserve"> 2) the reasons for the transfer of the enterprise;</w:t>
      </w:r>
    </w:p>
    <w:p w14:paraId="23F30159" w14:textId="77777777" w:rsidR="00FA53DE" w:rsidRPr="00FA53DE" w:rsidRDefault="00FA53DE" w:rsidP="00FA53DE">
      <w:pPr>
        <w:pStyle w:val="NormalBody"/>
        <w:ind w:left="2880"/>
        <w:rPr>
          <w:rFonts w:eastAsia="Noto Sans"/>
          <w:noProof/>
          <w:sz w:val="22"/>
          <w:szCs w:val="22"/>
        </w:rPr>
      </w:pPr>
      <w:r w:rsidRPr="00FA53DE">
        <w:rPr>
          <w:rFonts w:eastAsia="Noto Sans"/>
          <w:noProof/>
          <w:sz w:val="22"/>
          <w:szCs w:val="22"/>
        </w:rPr>
        <w:t xml:space="preserve"> 3) the legal, economic and social consequences of the transfer of the enterprise for the employees;</w:t>
      </w:r>
    </w:p>
    <w:p w14:paraId="3C876C0E" w14:textId="77777777" w:rsidR="00FA53DE" w:rsidRPr="00FA53DE" w:rsidRDefault="00FA53DE" w:rsidP="00FA53DE">
      <w:pPr>
        <w:pStyle w:val="NormalBody"/>
        <w:ind w:left="2880"/>
        <w:rPr>
          <w:rFonts w:eastAsia="Noto Sans"/>
          <w:noProof/>
          <w:sz w:val="22"/>
          <w:szCs w:val="22"/>
        </w:rPr>
      </w:pPr>
      <w:r w:rsidRPr="00FA53DE">
        <w:rPr>
          <w:rFonts w:eastAsia="Noto Sans"/>
          <w:noProof/>
          <w:sz w:val="22"/>
          <w:szCs w:val="22"/>
        </w:rPr>
        <w:t xml:space="preserve"> 4) the measures planned with regard to the employees.</w:t>
      </w:r>
    </w:p>
    <w:p w14:paraId="32491BD2" w14:textId="77777777" w:rsidR="00FA53DE" w:rsidRPr="00FA53DE" w:rsidRDefault="00FA53DE" w:rsidP="00FA53DE">
      <w:pPr>
        <w:pStyle w:val="NormalBody"/>
        <w:ind w:left="2880"/>
        <w:rPr>
          <w:rFonts w:eastAsia="Noto Sans"/>
          <w:noProof/>
          <w:sz w:val="22"/>
          <w:szCs w:val="22"/>
        </w:rPr>
      </w:pPr>
      <w:r w:rsidRPr="00FA53DE">
        <w:rPr>
          <w:rFonts w:eastAsia="Noto Sans"/>
          <w:noProof/>
          <w:sz w:val="22"/>
          <w:szCs w:val="22"/>
        </w:rPr>
        <w:t xml:space="preserve"> (2) If the transferor or the transferee of an enterprise intends, due to the transfer of the enterprise, to make changes affecting the situation of the employees, they must consult the trustee / shop steward or, in their absence, the employees with the goal of reaching an agreement on the measures planned.</w:t>
      </w:r>
    </w:p>
    <w:p w14:paraId="7DAECE0D" w14:textId="39BD0CC0" w:rsidR="00F70DE7" w:rsidRDefault="00FA53DE" w:rsidP="00FA53DE">
      <w:pPr>
        <w:pStyle w:val="NormalBody"/>
        <w:ind w:left="2880"/>
        <w:rPr>
          <w:color w:val="1E2CBD"/>
          <w:sz w:val="22"/>
          <w:szCs w:val="22"/>
        </w:rPr>
      </w:pPr>
      <w:r w:rsidRPr="00FA53DE">
        <w:rPr>
          <w:rFonts w:eastAsia="Noto Sans"/>
          <w:noProof/>
          <w:sz w:val="22"/>
          <w:szCs w:val="22"/>
        </w:rPr>
        <w:t xml:space="preserve"> (3) Upon consultation, the trustee / shop steward has or, in their absence, the employees have the right to meet with the representatives of the transferor and transferee of the enterprise, including members of the directing body, and make proposals, in a form reproducible in writing, relating to the measures planned with regard to the employees no later than within 15 days as of the submission of the notice specified in subsection 1 of this section, unless a longer term is agreed upon. The transferor and the transferee of the enterprise are required to justify disregard for the proposals.</w:t>
      </w:r>
      <w:r w:rsidR="00494CA5">
        <w:rPr>
          <w:rFonts w:eastAsia="Noto Sans"/>
          <w:noProof/>
          <w:sz w:val="22"/>
          <w:szCs w:val="22"/>
        </w:rPr>
        <w:t xml:space="preserve"> </w:t>
      </w:r>
      <w:r w:rsidR="00F72825" w:rsidRPr="00F72825">
        <w:rPr>
          <w:rFonts w:eastAsia="Noto Sans"/>
          <w:sz w:val="22"/>
          <w:szCs w:val="22"/>
        </w:rPr>
        <w:fldChar w:fldCharType="end"/>
      </w:r>
    </w:p>
    <w:p w14:paraId="3C99953C" w14:textId="77777777" w:rsidR="00F70DE7" w:rsidRDefault="00F70DE7" w:rsidP="00F70DE7">
      <w:pPr>
        <w:pStyle w:val="NormalBody"/>
        <w:numPr>
          <w:ilvl w:val="3"/>
          <w:numId w:val="34"/>
        </w:numPr>
        <w:rPr>
          <w:color w:val="1E2CBD"/>
          <w:sz w:val="22"/>
          <w:szCs w:val="22"/>
        </w:rPr>
      </w:pPr>
      <w:r>
        <w:rPr>
          <w:color w:val="1E2CBD"/>
          <w:sz w:val="22"/>
          <w:szCs w:val="22"/>
        </w:rPr>
        <w:t>t</w:t>
      </w:r>
      <w:r w:rsidR="002922E0" w:rsidRPr="002922E0">
        <w:rPr>
          <w:color w:val="1E2CBD"/>
          <w:sz w:val="22"/>
          <w:szCs w:val="22"/>
        </w:rPr>
        <w:t>he number and categories of workers likely to be affected, and</w:t>
      </w:r>
    </w:p>
    <w:p w14:paraId="17920A65" w14:textId="7607C1A2" w:rsidR="00F70DE7" w:rsidRDefault="00F72825" w:rsidP="00F70DE7">
      <w:pPr>
        <w:pStyle w:val="NormalBody"/>
        <w:ind w:left="2836"/>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642FC4" w:rsidRPr="00642FC4">
        <w:rPr>
          <w:rFonts w:eastAsia="Noto Sans"/>
          <w:noProof/>
          <w:sz w:val="22"/>
          <w:szCs w:val="22"/>
        </w:rPr>
        <w:t xml:space="preserve">Yes. Look at ECA § 101 (2) </w:t>
      </w:r>
      <w:r w:rsidR="00642FC4">
        <w:rPr>
          <w:rFonts w:eastAsia="Noto Sans"/>
          <w:noProof/>
          <w:sz w:val="22"/>
          <w:szCs w:val="22"/>
        </w:rPr>
        <w:t>(3)</w:t>
      </w:r>
      <w:r w:rsidR="00E36716">
        <w:rPr>
          <w:rFonts w:eastAsia="Noto Sans"/>
          <w:noProof/>
          <w:sz w:val="22"/>
          <w:szCs w:val="22"/>
        </w:rPr>
        <w:t>.</w:t>
      </w:r>
      <w:r w:rsidRPr="00F72825">
        <w:rPr>
          <w:rFonts w:eastAsia="Noto Sans"/>
          <w:sz w:val="22"/>
          <w:szCs w:val="22"/>
        </w:rPr>
        <w:fldChar w:fldCharType="end"/>
      </w:r>
    </w:p>
    <w:p w14:paraId="7025D587" w14:textId="11EA4E13" w:rsidR="002922E0" w:rsidRDefault="002922E0" w:rsidP="00F70DE7">
      <w:pPr>
        <w:pStyle w:val="NormalBody"/>
        <w:numPr>
          <w:ilvl w:val="3"/>
          <w:numId w:val="34"/>
        </w:numPr>
        <w:rPr>
          <w:color w:val="1E2CBD"/>
          <w:sz w:val="22"/>
          <w:szCs w:val="22"/>
        </w:rPr>
      </w:pPr>
      <w:r w:rsidRPr="002922E0">
        <w:rPr>
          <w:color w:val="1E2CBD"/>
          <w:sz w:val="22"/>
          <w:szCs w:val="22"/>
        </w:rPr>
        <w:t>the period over which the terminations are intended to be carried out.</w:t>
      </w:r>
    </w:p>
    <w:p w14:paraId="4E5D26C8" w14:textId="322EBA5F" w:rsidR="000D6F1F" w:rsidRDefault="00F72825" w:rsidP="00F70DE7">
      <w:pPr>
        <w:pStyle w:val="NormalBody"/>
        <w:ind w:left="2340" w:firstLine="496"/>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705185">
        <w:rPr>
          <w:rFonts w:eastAsia="Noto Sans"/>
          <w:sz w:val="22"/>
          <w:szCs w:val="22"/>
        </w:rPr>
        <w:t>Yes. L</w:t>
      </w:r>
      <w:r w:rsidR="00E36716" w:rsidRPr="00E36716">
        <w:rPr>
          <w:rFonts w:eastAsia="Noto Sans"/>
          <w:noProof/>
          <w:sz w:val="22"/>
          <w:szCs w:val="22"/>
        </w:rPr>
        <w:t xml:space="preserve">ook at </w:t>
      </w:r>
      <w:r w:rsidR="00642FC4">
        <w:rPr>
          <w:rFonts w:eastAsia="Noto Sans"/>
          <w:noProof/>
          <w:sz w:val="22"/>
          <w:szCs w:val="22"/>
        </w:rPr>
        <w:t>ECA § 101 (2) (</w:t>
      </w:r>
      <w:r w:rsidR="00901E77">
        <w:rPr>
          <w:rFonts w:eastAsia="Noto Sans"/>
          <w:noProof/>
          <w:sz w:val="22"/>
          <w:szCs w:val="22"/>
        </w:rPr>
        <w:t>4)</w:t>
      </w:r>
      <w:r w:rsidRPr="00F72825">
        <w:rPr>
          <w:rFonts w:eastAsia="Noto Sans"/>
          <w:sz w:val="22"/>
          <w:szCs w:val="22"/>
        </w:rPr>
        <w:fldChar w:fldCharType="end"/>
      </w:r>
    </w:p>
    <w:p w14:paraId="69811FB5" w14:textId="77A9C08C" w:rsidR="002922E0" w:rsidRDefault="002922E0" w:rsidP="002922E0">
      <w:pPr>
        <w:pStyle w:val="NormalBody"/>
        <w:numPr>
          <w:ilvl w:val="2"/>
          <w:numId w:val="34"/>
        </w:numPr>
        <w:rPr>
          <w:color w:val="1E2CBD"/>
          <w:sz w:val="22"/>
          <w:szCs w:val="22"/>
        </w:rPr>
      </w:pPr>
      <w:r w:rsidRPr="002922E0">
        <w:rPr>
          <w:color w:val="1E2CBD"/>
          <w:sz w:val="22"/>
          <w:szCs w:val="22"/>
        </w:rPr>
        <w:t>whether the obligation is limited to a specific number or percentage of the workforce and, if so, please indicate the specific number or percentage.</w:t>
      </w:r>
    </w:p>
    <w:p w14:paraId="3390194E" w14:textId="77777777" w:rsidR="00901E77" w:rsidRPr="00901E77" w:rsidRDefault="00F72825" w:rsidP="00901E77">
      <w:pPr>
        <w:pStyle w:val="NormalBody"/>
        <w:ind w:left="2340"/>
        <w:rPr>
          <w:rFonts w:eastAsia="Noto Sans"/>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901E77" w:rsidRPr="00901E77">
        <w:rPr>
          <w:rFonts w:eastAsia="Noto Sans"/>
          <w:sz w:val="22"/>
          <w:szCs w:val="22"/>
        </w:rPr>
        <w:t>Yes.</w:t>
      </w:r>
    </w:p>
    <w:p w14:paraId="3A279729" w14:textId="77777777" w:rsidR="00901E77" w:rsidRPr="00901E77" w:rsidRDefault="00901E77" w:rsidP="00901E77">
      <w:pPr>
        <w:pStyle w:val="NormalBody"/>
        <w:ind w:left="2340"/>
        <w:rPr>
          <w:rFonts w:eastAsia="Noto Sans"/>
          <w:sz w:val="22"/>
          <w:szCs w:val="22"/>
        </w:rPr>
      </w:pPr>
      <w:r w:rsidRPr="00901E77">
        <w:rPr>
          <w:rFonts w:eastAsia="Noto Sans"/>
          <w:sz w:val="22"/>
          <w:szCs w:val="22"/>
        </w:rPr>
        <w:t>ECA § 90.  Collective cancellation of employment contracts</w:t>
      </w:r>
    </w:p>
    <w:p w14:paraId="1BDEC0DC" w14:textId="77777777" w:rsidR="00901E77" w:rsidRPr="00901E77" w:rsidRDefault="00901E77" w:rsidP="00901E77">
      <w:pPr>
        <w:pStyle w:val="NormalBody"/>
        <w:ind w:left="2340"/>
        <w:rPr>
          <w:rFonts w:eastAsia="Noto Sans"/>
          <w:sz w:val="22"/>
          <w:szCs w:val="22"/>
        </w:rPr>
      </w:pPr>
      <w:r w:rsidRPr="00901E77">
        <w:rPr>
          <w:rFonts w:eastAsia="Noto Sans"/>
          <w:sz w:val="22"/>
          <w:szCs w:val="22"/>
        </w:rPr>
        <w:lastRenderedPageBreak/>
        <w:t xml:space="preserve"> (1) Collective cancellation of employment contracts means cancellation, within 30 calendar days due to lay-off, of the employment contract of no less than:</w:t>
      </w:r>
    </w:p>
    <w:p w14:paraId="4B997DE8" w14:textId="77777777" w:rsidR="00901E77" w:rsidRPr="00901E77" w:rsidRDefault="00901E77" w:rsidP="00901E77">
      <w:pPr>
        <w:pStyle w:val="NormalBody"/>
        <w:ind w:left="2340"/>
        <w:rPr>
          <w:rFonts w:eastAsia="Noto Sans"/>
          <w:sz w:val="22"/>
          <w:szCs w:val="22"/>
        </w:rPr>
      </w:pPr>
      <w:r w:rsidRPr="00901E77">
        <w:rPr>
          <w:rFonts w:eastAsia="Noto Sans"/>
          <w:sz w:val="22"/>
          <w:szCs w:val="22"/>
        </w:rPr>
        <w:t xml:space="preserve"> 1) 5 employees in an enterprise where the average number of employees is up to 19;</w:t>
      </w:r>
    </w:p>
    <w:p w14:paraId="5A7FF9C8" w14:textId="77777777" w:rsidR="00901E77" w:rsidRPr="00901E77" w:rsidRDefault="00901E77" w:rsidP="00901E77">
      <w:pPr>
        <w:pStyle w:val="NormalBody"/>
        <w:ind w:left="2340"/>
        <w:rPr>
          <w:rFonts w:eastAsia="Noto Sans"/>
          <w:sz w:val="22"/>
          <w:szCs w:val="22"/>
        </w:rPr>
      </w:pPr>
      <w:r w:rsidRPr="00901E77">
        <w:rPr>
          <w:rFonts w:eastAsia="Noto Sans"/>
          <w:sz w:val="22"/>
          <w:szCs w:val="22"/>
        </w:rPr>
        <w:t xml:space="preserve"> 2) 10 employees in an enterprise where the average number of employees is 20–99;</w:t>
      </w:r>
    </w:p>
    <w:p w14:paraId="7A9E58F3" w14:textId="77777777" w:rsidR="00901E77" w:rsidRPr="00901E77" w:rsidRDefault="00901E77" w:rsidP="00901E77">
      <w:pPr>
        <w:pStyle w:val="NormalBody"/>
        <w:ind w:left="2340"/>
        <w:rPr>
          <w:rFonts w:eastAsia="Noto Sans"/>
          <w:sz w:val="22"/>
          <w:szCs w:val="22"/>
        </w:rPr>
      </w:pPr>
      <w:r w:rsidRPr="00901E77">
        <w:rPr>
          <w:rFonts w:eastAsia="Noto Sans"/>
          <w:sz w:val="22"/>
          <w:szCs w:val="22"/>
        </w:rPr>
        <w:t xml:space="preserve"> 3) 10 per cent of the employees in an enterprise where the average number of employees is 100 to 299;</w:t>
      </w:r>
    </w:p>
    <w:p w14:paraId="7975AC0A" w14:textId="39FB9B78" w:rsidR="000D6F1F" w:rsidRDefault="00901E77" w:rsidP="00901E77">
      <w:pPr>
        <w:pStyle w:val="NormalBody"/>
        <w:ind w:left="2340"/>
        <w:rPr>
          <w:color w:val="1E2CBD"/>
          <w:sz w:val="22"/>
          <w:szCs w:val="22"/>
        </w:rPr>
      </w:pPr>
      <w:r w:rsidRPr="00901E77">
        <w:rPr>
          <w:rFonts w:eastAsia="Noto Sans"/>
          <w:sz w:val="22"/>
          <w:szCs w:val="22"/>
        </w:rPr>
        <w:t xml:space="preserve"> 4) 30 employees in an enterprise where the average number of employees is at least 300</w:t>
      </w:r>
      <w:r w:rsidR="00E36716" w:rsidRPr="00E36716">
        <w:rPr>
          <w:rFonts w:eastAsia="Noto Sans"/>
          <w:noProof/>
          <w:sz w:val="22"/>
          <w:szCs w:val="22"/>
        </w:rPr>
        <w:t>.</w:t>
      </w:r>
      <w:r w:rsidR="00F72825" w:rsidRPr="00F72825">
        <w:rPr>
          <w:rFonts w:eastAsia="Noto Sans"/>
          <w:sz w:val="22"/>
          <w:szCs w:val="22"/>
        </w:rPr>
        <w:fldChar w:fldCharType="end"/>
      </w:r>
    </w:p>
    <w:p w14:paraId="100B9855" w14:textId="77777777" w:rsidR="00F70DE7" w:rsidRDefault="002922E0" w:rsidP="002922E0">
      <w:pPr>
        <w:pStyle w:val="NormalBody"/>
        <w:numPr>
          <w:ilvl w:val="1"/>
          <w:numId w:val="34"/>
        </w:numPr>
        <w:rPr>
          <w:b/>
          <w:bCs/>
          <w:color w:val="1E2CBD"/>
          <w:sz w:val="22"/>
          <w:szCs w:val="22"/>
        </w:rPr>
      </w:pPr>
      <w:r w:rsidRPr="002922E0">
        <w:rPr>
          <w:b/>
          <w:bCs/>
          <w:color w:val="1E2CBD"/>
          <w:sz w:val="22"/>
          <w:szCs w:val="22"/>
        </w:rPr>
        <w:t>Please indicate whether in accordance with national law and practice, in cases of terminations of employment for reasons of an economic, technological, structural or similar nature, the employer has the obligation to provide the workers' representatives concerned, as early as possible, with an opportunity for consultation, on:</w:t>
      </w:r>
    </w:p>
    <w:p w14:paraId="16CD3948" w14:textId="5A1B34E1" w:rsidR="00F70DE7" w:rsidRDefault="002922E0" w:rsidP="004A7983">
      <w:pPr>
        <w:pStyle w:val="NormalBody"/>
        <w:numPr>
          <w:ilvl w:val="2"/>
          <w:numId w:val="34"/>
        </w:numPr>
        <w:rPr>
          <w:color w:val="1E2CBD"/>
          <w:sz w:val="22"/>
          <w:szCs w:val="22"/>
        </w:rPr>
      </w:pPr>
      <w:r w:rsidRPr="00F70DE7">
        <w:rPr>
          <w:color w:val="1E2CBD"/>
          <w:sz w:val="22"/>
          <w:szCs w:val="22"/>
        </w:rPr>
        <w:t>measures to be taken to avert or to minimise the terminations and</w:t>
      </w:r>
    </w:p>
    <w:p w14:paraId="4B8BFD3A" w14:textId="62450CE6" w:rsidR="00F70DE7" w:rsidRPr="00F70DE7" w:rsidRDefault="00F72825" w:rsidP="00F70DE7">
      <w:pPr>
        <w:pStyle w:val="NormalBody"/>
        <w:ind w:left="288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696444">
        <w:rPr>
          <w:rFonts w:eastAsia="Noto Sans"/>
          <w:noProof/>
          <w:sz w:val="22"/>
          <w:szCs w:val="22"/>
        </w:rPr>
        <w:t>Look at answer to question no 26 and ECA § 101</w:t>
      </w:r>
      <w:r w:rsidR="002946E3">
        <w:rPr>
          <w:rFonts w:eastAsia="Noto Sans"/>
          <w:noProof/>
          <w:sz w:val="22"/>
          <w:szCs w:val="22"/>
        </w:rPr>
        <w:t xml:space="preserve"> (1)</w:t>
      </w:r>
      <w:r w:rsidR="00696444">
        <w:rPr>
          <w:rFonts w:eastAsia="Noto Sans"/>
          <w:noProof/>
          <w:sz w:val="22"/>
          <w:szCs w:val="22"/>
        </w:rPr>
        <w:t>.</w:t>
      </w:r>
      <w:r w:rsidRPr="00F72825">
        <w:rPr>
          <w:rFonts w:eastAsia="Noto Sans"/>
          <w:sz w:val="22"/>
          <w:szCs w:val="22"/>
        </w:rPr>
        <w:fldChar w:fldCharType="end"/>
      </w:r>
    </w:p>
    <w:p w14:paraId="0AED4586" w14:textId="77777777" w:rsidR="00502A6F" w:rsidRDefault="002922E0" w:rsidP="00502A6F">
      <w:pPr>
        <w:pStyle w:val="NormalBody"/>
        <w:numPr>
          <w:ilvl w:val="2"/>
          <w:numId w:val="34"/>
        </w:numPr>
        <w:rPr>
          <w:color w:val="1E2CBD"/>
          <w:sz w:val="22"/>
          <w:szCs w:val="22"/>
        </w:rPr>
      </w:pPr>
      <w:r w:rsidRPr="00F70DE7">
        <w:rPr>
          <w:color w:val="1E2CBD"/>
          <w:sz w:val="22"/>
          <w:szCs w:val="22"/>
        </w:rPr>
        <w:t xml:space="preserve">measures to mitigate the adverse effects of any terminations on the workers concerned such as finding alternative employment. </w:t>
      </w:r>
    </w:p>
    <w:p w14:paraId="5231CBEF" w14:textId="50158A59" w:rsidR="00502A6F" w:rsidRPr="00502A6F" w:rsidRDefault="00502A6F" w:rsidP="00502A6F">
      <w:pPr>
        <w:pStyle w:val="NormalBody"/>
        <w:ind w:left="2138" w:firstLine="698"/>
        <w:rPr>
          <w:color w:val="1E2CBD"/>
          <w:sz w:val="22"/>
          <w:szCs w:val="22"/>
          <w:lang w:val="fr-FR"/>
        </w:rPr>
      </w:pP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002946E3" w:rsidRPr="002946E3">
        <w:rPr>
          <w:rFonts w:eastAsia="Noto Sans"/>
          <w:sz w:val="22"/>
          <w:szCs w:val="22"/>
          <w:lang w:val="fr-FR"/>
        </w:rPr>
        <w:t>Look at answer to question no 26 and ECA § 101</w:t>
      </w:r>
      <w:r w:rsidR="002946E3">
        <w:rPr>
          <w:rFonts w:eastAsia="Noto Sans"/>
          <w:sz w:val="22"/>
          <w:szCs w:val="22"/>
          <w:lang w:val="fr-FR"/>
        </w:rPr>
        <w:t xml:space="preserve"> (1)</w:t>
      </w:r>
      <w:r w:rsidR="002946E3" w:rsidRPr="002946E3">
        <w:rPr>
          <w:rFonts w:eastAsia="Noto Sans"/>
          <w:sz w:val="22"/>
          <w:szCs w:val="22"/>
          <w:lang w:val="fr-FR"/>
        </w:rPr>
        <w:t>.</w:t>
      </w:r>
      <w:r w:rsidRPr="00BD68FE">
        <w:rPr>
          <w:rFonts w:eastAsia="Noto Sans"/>
          <w:sz w:val="22"/>
          <w:szCs w:val="22"/>
          <w:lang w:val="fr-FR"/>
        </w:rPr>
        <w:fldChar w:fldCharType="end"/>
      </w:r>
    </w:p>
    <w:p w14:paraId="4F94E43C" w14:textId="04BFEE9E" w:rsidR="002922E0" w:rsidRDefault="002922E0" w:rsidP="00502A6F">
      <w:pPr>
        <w:pStyle w:val="NormalBody"/>
        <w:ind w:left="1642" w:firstLine="698"/>
        <w:rPr>
          <w:color w:val="1E2CBD"/>
          <w:sz w:val="22"/>
          <w:szCs w:val="22"/>
        </w:rPr>
      </w:pPr>
      <w:r w:rsidRPr="00F70DE7">
        <w:rPr>
          <w:color w:val="1E2CBD"/>
          <w:sz w:val="22"/>
          <w:szCs w:val="22"/>
        </w:rPr>
        <w:t>If so, please indicate:</w:t>
      </w:r>
    </w:p>
    <w:p w14:paraId="511FD0AF" w14:textId="0D91E12C" w:rsidR="002922E0" w:rsidRDefault="002922E0" w:rsidP="00502A6F">
      <w:pPr>
        <w:pStyle w:val="NormalBody"/>
        <w:numPr>
          <w:ilvl w:val="3"/>
          <w:numId w:val="34"/>
        </w:numPr>
        <w:rPr>
          <w:color w:val="1E2CBD"/>
          <w:sz w:val="22"/>
          <w:szCs w:val="22"/>
        </w:rPr>
      </w:pPr>
      <w:r w:rsidRPr="002922E0">
        <w:rPr>
          <w:color w:val="1E2CBD"/>
          <w:sz w:val="22"/>
          <w:szCs w:val="22"/>
        </w:rPr>
        <w:t>how the opportunity for consultation is provided, how far in advance of the contemplated terminations it must be given, and the objects of such consultation.</w:t>
      </w:r>
    </w:p>
    <w:p w14:paraId="21E8D05B" w14:textId="79C7871C" w:rsidR="000D6F1F" w:rsidRPr="002922E0" w:rsidRDefault="00F72825" w:rsidP="00502A6F">
      <w:pPr>
        <w:pStyle w:val="NormalBody"/>
        <w:ind w:left="2384" w:firstLine="496"/>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9C20B6" w:rsidRPr="009C20B6">
        <w:rPr>
          <w:rFonts w:eastAsia="Noto Sans"/>
          <w:noProof/>
          <w:sz w:val="22"/>
          <w:szCs w:val="22"/>
        </w:rPr>
        <w:t>Look at answer to question no 26 and ECA § 101 (</w:t>
      </w:r>
      <w:r w:rsidR="009C20B6">
        <w:rPr>
          <w:rFonts w:eastAsia="Noto Sans"/>
          <w:noProof/>
          <w:sz w:val="22"/>
          <w:szCs w:val="22"/>
        </w:rPr>
        <w:t>2</w:t>
      </w:r>
      <w:r w:rsidR="009C20B6" w:rsidRPr="009C20B6">
        <w:rPr>
          <w:rFonts w:eastAsia="Noto Sans"/>
          <w:noProof/>
          <w:sz w:val="22"/>
          <w:szCs w:val="22"/>
        </w:rPr>
        <w:t>)</w:t>
      </w:r>
      <w:r w:rsidR="00C67CDB">
        <w:rPr>
          <w:rFonts w:eastAsia="Noto Sans"/>
          <w:noProof/>
          <w:sz w:val="22"/>
          <w:szCs w:val="22"/>
        </w:rPr>
        <w:t xml:space="preserve"> and (4)</w:t>
      </w:r>
      <w:r w:rsidR="009C20B6" w:rsidRPr="009C20B6">
        <w:rPr>
          <w:rFonts w:eastAsia="Noto Sans"/>
          <w:noProof/>
          <w:sz w:val="22"/>
          <w:szCs w:val="22"/>
        </w:rPr>
        <w:t>.</w:t>
      </w:r>
      <w:r w:rsidRPr="00F72825">
        <w:rPr>
          <w:rFonts w:eastAsia="Noto Sans"/>
          <w:sz w:val="22"/>
          <w:szCs w:val="22"/>
        </w:rPr>
        <w:fldChar w:fldCharType="end"/>
      </w:r>
    </w:p>
    <w:p w14:paraId="153CB73B" w14:textId="7B8DF4C4" w:rsidR="002922E0" w:rsidRDefault="002922E0" w:rsidP="00502A6F">
      <w:pPr>
        <w:pStyle w:val="NormalBody"/>
        <w:numPr>
          <w:ilvl w:val="3"/>
          <w:numId w:val="34"/>
        </w:numPr>
        <w:rPr>
          <w:color w:val="1E2CBD"/>
          <w:sz w:val="22"/>
          <w:szCs w:val="22"/>
        </w:rPr>
      </w:pPr>
      <w:r w:rsidRPr="002922E0">
        <w:rPr>
          <w:color w:val="1E2CBD"/>
          <w:sz w:val="22"/>
          <w:szCs w:val="22"/>
        </w:rPr>
        <w:t>whether the obligation is limited to a specific number or percentage of the workforce and, if so, please specify the number or percentage.</w:t>
      </w:r>
    </w:p>
    <w:p w14:paraId="20EB4AAB" w14:textId="2598B76A" w:rsidR="000D6F1F" w:rsidRDefault="00F72825" w:rsidP="00502A6F">
      <w:pPr>
        <w:pStyle w:val="NormalBody"/>
        <w:ind w:left="2384" w:firstLine="496"/>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C67CDB" w:rsidRPr="00C67CDB">
        <w:rPr>
          <w:rFonts w:eastAsia="Noto Sans"/>
          <w:noProof/>
          <w:sz w:val="22"/>
          <w:szCs w:val="22"/>
        </w:rPr>
        <w:t xml:space="preserve">Look at answer to question no 26 and ECA § </w:t>
      </w:r>
      <w:r w:rsidR="00C67CDB">
        <w:rPr>
          <w:rFonts w:eastAsia="Noto Sans"/>
          <w:noProof/>
          <w:sz w:val="22"/>
          <w:szCs w:val="22"/>
        </w:rPr>
        <w:t>90</w:t>
      </w:r>
      <w:r w:rsidR="00C67CDB" w:rsidRPr="00C67CDB">
        <w:rPr>
          <w:rFonts w:eastAsia="Noto Sans"/>
          <w:noProof/>
          <w:sz w:val="22"/>
          <w:szCs w:val="22"/>
        </w:rPr>
        <w:t>.</w:t>
      </w:r>
      <w:r w:rsidRPr="00F72825">
        <w:rPr>
          <w:rFonts w:eastAsia="Noto Sans"/>
          <w:sz w:val="22"/>
          <w:szCs w:val="22"/>
        </w:rPr>
        <w:fldChar w:fldCharType="end"/>
      </w:r>
    </w:p>
    <w:p w14:paraId="6F330FD8" w14:textId="77777777" w:rsidR="00F70DE7" w:rsidRDefault="002922E0" w:rsidP="002922E0">
      <w:pPr>
        <w:pStyle w:val="NormalBody"/>
        <w:numPr>
          <w:ilvl w:val="1"/>
          <w:numId w:val="34"/>
        </w:numPr>
        <w:rPr>
          <w:b/>
          <w:bCs/>
          <w:color w:val="1E2CBD"/>
          <w:sz w:val="22"/>
          <w:szCs w:val="22"/>
        </w:rPr>
      </w:pPr>
      <w:r w:rsidRPr="002922E0">
        <w:rPr>
          <w:b/>
          <w:bCs/>
          <w:color w:val="1E2CBD"/>
          <w:sz w:val="22"/>
          <w:szCs w:val="22"/>
        </w:rPr>
        <w:t xml:space="preserve">Please indicate whether, in cases where the employer contemplates the introduction of major changes in production, programme, organisation, structure or technology likely to result in terminations,  if  employer has to consult, as early as possible, the workers' representatives recognised as such by national law or practice, on: </w:t>
      </w:r>
    </w:p>
    <w:p w14:paraId="224CD59B" w14:textId="78AB54ED" w:rsidR="00F70DE7" w:rsidRDefault="002922E0" w:rsidP="00F70DE7">
      <w:pPr>
        <w:pStyle w:val="NormalBody"/>
        <w:numPr>
          <w:ilvl w:val="3"/>
          <w:numId w:val="34"/>
        </w:numPr>
        <w:rPr>
          <w:color w:val="1E2CBD"/>
          <w:sz w:val="22"/>
          <w:szCs w:val="22"/>
        </w:rPr>
      </w:pPr>
      <w:r w:rsidRPr="00F70DE7">
        <w:rPr>
          <w:color w:val="1E2CBD"/>
          <w:sz w:val="22"/>
          <w:szCs w:val="22"/>
        </w:rPr>
        <w:t>the introduction of such changes,</w:t>
      </w:r>
    </w:p>
    <w:p w14:paraId="31D176BD" w14:textId="77777777" w:rsidR="001E1F40" w:rsidRDefault="00F72825" w:rsidP="00F70DE7">
      <w:pPr>
        <w:pStyle w:val="NormalBody"/>
        <w:ind w:left="2880"/>
        <w:rPr>
          <w:rFonts w:eastAsia="Noto Sans"/>
          <w:noProof/>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1E1F40">
        <w:rPr>
          <w:rFonts w:eastAsia="Noto Sans"/>
          <w:noProof/>
          <w:sz w:val="22"/>
          <w:szCs w:val="22"/>
        </w:rPr>
        <w:t xml:space="preserve">Yes. </w:t>
      </w:r>
      <w:r w:rsidR="001E1F40" w:rsidRPr="001E1F40">
        <w:rPr>
          <w:rFonts w:eastAsia="Noto Sans"/>
          <w:noProof/>
          <w:sz w:val="22"/>
          <w:szCs w:val="22"/>
        </w:rPr>
        <w:t>Employees’ Trustee Act</w:t>
      </w:r>
      <w:r w:rsidR="001E1F40">
        <w:rPr>
          <w:rFonts w:eastAsia="Noto Sans"/>
          <w:noProof/>
          <w:sz w:val="22"/>
          <w:szCs w:val="22"/>
        </w:rPr>
        <w:t xml:space="preserve"> applies, available in English: </w:t>
      </w:r>
      <w:r w:rsidR="001E1F40" w:rsidRPr="001E1F40">
        <w:rPr>
          <w:rFonts w:eastAsia="Noto Sans"/>
          <w:noProof/>
          <w:sz w:val="22"/>
          <w:szCs w:val="22"/>
        </w:rPr>
        <w:t>https://www.riigiteataja.ee/en/eli/522012025005/consolide</w:t>
      </w:r>
      <w:r w:rsidR="001E1F40">
        <w:rPr>
          <w:rFonts w:eastAsia="Noto Sans"/>
          <w:noProof/>
          <w:sz w:val="22"/>
          <w:szCs w:val="22"/>
        </w:rPr>
        <w:t>.</w:t>
      </w:r>
    </w:p>
    <w:p w14:paraId="3C022B5F" w14:textId="77777777" w:rsidR="001E1F40" w:rsidRDefault="001E1F40" w:rsidP="001E1F40">
      <w:pPr>
        <w:pStyle w:val="NormalBody"/>
        <w:ind w:left="2880"/>
        <w:rPr>
          <w:rFonts w:eastAsia="Noto Sans"/>
          <w:sz w:val="22"/>
          <w:szCs w:val="22"/>
        </w:rPr>
      </w:pPr>
      <w:r>
        <w:rPr>
          <w:rFonts w:eastAsia="Noto Sans"/>
          <w:sz w:val="22"/>
          <w:szCs w:val="22"/>
        </w:rPr>
        <w:lastRenderedPageBreak/>
        <w:t>In case a</w:t>
      </w:r>
      <w:r w:rsidRPr="001E1F40">
        <w:rPr>
          <w:rFonts w:eastAsia="Noto Sans"/>
          <w:sz w:val="22"/>
          <w:szCs w:val="22"/>
        </w:rPr>
        <w:t>n employer employs at least 30 employees</w:t>
      </w:r>
      <w:r>
        <w:rPr>
          <w:rFonts w:eastAsia="Noto Sans"/>
          <w:sz w:val="22"/>
          <w:szCs w:val="22"/>
        </w:rPr>
        <w:t xml:space="preserve"> they are r</w:t>
      </w:r>
      <w:r w:rsidRPr="001E1F40">
        <w:rPr>
          <w:rFonts w:eastAsia="Noto Sans"/>
          <w:sz w:val="22"/>
          <w:szCs w:val="22"/>
        </w:rPr>
        <w:t>equired to apply the informing and consulting</w:t>
      </w:r>
      <w:r>
        <w:rPr>
          <w:rFonts w:eastAsia="Noto Sans"/>
          <w:sz w:val="22"/>
          <w:szCs w:val="22"/>
        </w:rPr>
        <w:t xml:space="preserve"> provided in Employees' Trustee Act chapter 5</w:t>
      </w:r>
      <w:r w:rsidRPr="001E1F40">
        <w:rPr>
          <w:rFonts w:eastAsia="Noto Sans"/>
          <w:sz w:val="22"/>
          <w:szCs w:val="22"/>
        </w:rPr>
        <w:t>.</w:t>
      </w:r>
    </w:p>
    <w:p w14:paraId="439CE6E8" w14:textId="77777777" w:rsidR="001E1F40" w:rsidRDefault="001E1F40" w:rsidP="001E1F40">
      <w:pPr>
        <w:pStyle w:val="NormalBody"/>
        <w:ind w:left="2880"/>
        <w:rPr>
          <w:rFonts w:eastAsia="Noto Sans"/>
          <w:sz w:val="22"/>
          <w:szCs w:val="22"/>
        </w:rPr>
      </w:pPr>
    </w:p>
    <w:p w14:paraId="6A2EB02B" w14:textId="102A1175" w:rsidR="001E1F40" w:rsidRPr="001E1F40" w:rsidRDefault="001E1F40" w:rsidP="001E1F40">
      <w:pPr>
        <w:pStyle w:val="NormalBody"/>
        <w:ind w:left="2880"/>
        <w:rPr>
          <w:rFonts w:eastAsia="Noto Sans"/>
          <w:sz w:val="22"/>
          <w:szCs w:val="22"/>
        </w:rPr>
      </w:pPr>
      <w:r>
        <w:rPr>
          <w:rFonts w:eastAsia="Noto Sans"/>
          <w:sz w:val="22"/>
          <w:szCs w:val="22"/>
        </w:rPr>
        <w:t>Employees' Trustee Act § 20.</w:t>
      </w:r>
      <w:r w:rsidRPr="001E1F40">
        <w:rPr>
          <w:rFonts w:eastAsia="Noto Sans"/>
          <w:sz w:val="22"/>
          <w:szCs w:val="22"/>
        </w:rPr>
        <w:t xml:space="preserve"> Contents of informing and consulting</w:t>
      </w:r>
    </w:p>
    <w:p w14:paraId="1C296473" w14:textId="77777777" w:rsidR="001E1F40" w:rsidRPr="001E1F40" w:rsidRDefault="001E1F40" w:rsidP="001E1F40">
      <w:pPr>
        <w:pStyle w:val="NormalBody"/>
        <w:ind w:left="2880"/>
        <w:rPr>
          <w:rFonts w:eastAsia="Noto Sans"/>
          <w:sz w:val="22"/>
          <w:szCs w:val="22"/>
        </w:rPr>
      </w:pPr>
      <w:r w:rsidRPr="001E1F40">
        <w:rPr>
          <w:rFonts w:eastAsia="Noto Sans"/>
          <w:sz w:val="22"/>
          <w:szCs w:val="22"/>
        </w:rPr>
        <w:t xml:space="preserve"> (1) An employer informs and consults at least of the following circumstances pertaining to employees:</w:t>
      </w:r>
    </w:p>
    <w:p w14:paraId="7AFF48CB" w14:textId="77777777" w:rsidR="001E1F40" w:rsidRPr="001E1F40" w:rsidRDefault="001E1F40" w:rsidP="001E1F40">
      <w:pPr>
        <w:pStyle w:val="NormalBody"/>
        <w:ind w:left="2880"/>
        <w:rPr>
          <w:rFonts w:eastAsia="Noto Sans"/>
          <w:sz w:val="22"/>
          <w:szCs w:val="22"/>
        </w:rPr>
      </w:pPr>
      <w:r w:rsidRPr="001E1F40">
        <w:rPr>
          <w:rFonts w:eastAsia="Noto Sans"/>
          <w:sz w:val="22"/>
          <w:szCs w:val="22"/>
        </w:rPr>
        <w:t xml:space="preserve"> 1) the structure of the employer, the staff, including the employees performing duties by way of temporary agency work, changes therein and planned decisions which significantly affect the structure of the employer and the staff;</w:t>
      </w:r>
    </w:p>
    <w:p w14:paraId="2FC0F3D2" w14:textId="77777777" w:rsidR="001E1F40" w:rsidRPr="001E1F40" w:rsidRDefault="001E1F40" w:rsidP="001E1F40">
      <w:pPr>
        <w:pStyle w:val="NormalBody"/>
        <w:ind w:left="2880"/>
        <w:rPr>
          <w:rFonts w:eastAsia="Noto Sans"/>
          <w:sz w:val="22"/>
          <w:szCs w:val="22"/>
        </w:rPr>
      </w:pPr>
      <w:r w:rsidRPr="001E1F40">
        <w:rPr>
          <w:rFonts w:eastAsia="Noto Sans"/>
          <w:sz w:val="22"/>
          <w:szCs w:val="22"/>
        </w:rPr>
        <w:t xml:space="preserve"> 2) planned decisions which are likely to bring about substantial changes in the work organisation;</w:t>
      </w:r>
    </w:p>
    <w:p w14:paraId="185682E1" w14:textId="77777777" w:rsidR="001E1F40" w:rsidRPr="001E1F40" w:rsidRDefault="001E1F40" w:rsidP="001E1F40">
      <w:pPr>
        <w:pStyle w:val="NormalBody"/>
        <w:ind w:left="2880"/>
        <w:rPr>
          <w:rFonts w:eastAsia="Noto Sans"/>
          <w:sz w:val="22"/>
          <w:szCs w:val="22"/>
        </w:rPr>
      </w:pPr>
      <w:r w:rsidRPr="001E1F40">
        <w:rPr>
          <w:rFonts w:eastAsia="Noto Sans"/>
          <w:sz w:val="22"/>
          <w:szCs w:val="22"/>
        </w:rPr>
        <w:t xml:space="preserve"> 3) planned decisions which are likely to bring about substantial changes in the employment contract relationships of employees, including termination of employment relationships.</w:t>
      </w:r>
    </w:p>
    <w:p w14:paraId="4DFCD1EC" w14:textId="49E79F12" w:rsidR="00F70DE7" w:rsidRPr="00F70DE7" w:rsidRDefault="001E1F40" w:rsidP="001E1F40">
      <w:pPr>
        <w:pStyle w:val="NormalBody"/>
        <w:ind w:left="2880"/>
        <w:rPr>
          <w:color w:val="1E2CBD"/>
          <w:sz w:val="22"/>
          <w:szCs w:val="22"/>
        </w:rPr>
      </w:pPr>
      <w:r w:rsidRPr="001E1F40">
        <w:rPr>
          <w:rFonts w:eastAsia="Noto Sans"/>
          <w:sz w:val="22"/>
          <w:szCs w:val="22"/>
        </w:rPr>
        <w:t xml:space="preserve"> (2) The employer must inform of an annual report prepared pursuant to the Accounting Act no later than within 14 days after the approval of the annual report.</w:t>
      </w:r>
      <w:r>
        <w:rPr>
          <w:rFonts w:eastAsia="Noto Sans"/>
          <w:sz w:val="22"/>
          <w:szCs w:val="22"/>
        </w:rPr>
        <w:t xml:space="preserve"> </w:t>
      </w:r>
      <w:r w:rsidR="00F72825" w:rsidRPr="00F72825">
        <w:rPr>
          <w:rFonts w:eastAsia="Noto Sans"/>
          <w:sz w:val="22"/>
          <w:szCs w:val="22"/>
        </w:rPr>
        <w:fldChar w:fldCharType="end"/>
      </w:r>
    </w:p>
    <w:p w14:paraId="712F7E26" w14:textId="447DFC77" w:rsidR="00F70DE7" w:rsidRDefault="002922E0" w:rsidP="00F70DE7">
      <w:pPr>
        <w:pStyle w:val="NormalBody"/>
        <w:numPr>
          <w:ilvl w:val="3"/>
          <w:numId w:val="34"/>
        </w:numPr>
        <w:rPr>
          <w:color w:val="1E2CBD"/>
          <w:sz w:val="22"/>
          <w:szCs w:val="22"/>
        </w:rPr>
      </w:pPr>
      <w:r w:rsidRPr="00F70DE7">
        <w:rPr>
          <w:color w:val="1E2CBD"/>
          <w:sz w:val="22"/>
          <w:szCs w:val="22"/>
        </w:rPr>
        <w:t>their likely effects and</w:t>
      </w:r>
    </w:p>
    <w:p w14:paraId="70C45A7E" w14:textId="046751A4" w:rsidR="00F70DE7" w:rsidRPr="00F70DE7" w:rsidRDefault="00F72825" w:rsidP="00F70DE7">
      <w:pPr>
        <w:pStyle w:val="NormalBody"/>
        <w:ind w:left="288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1E1F40">
        <w:rPr>
          <w:rFonts w:eastAsia="Noto Sans"/>
          <w:noProof/>
          <w:sz w:val="22"/>
          <w:szCs w:val="22"/>
        </w:rPr>
        <w:t xml:space="preserve">Yes. This appeaks from the definition of information, look at </w:t>
      </w:r>
      <w:r w:rsidR="001E1F40" w:rsidRPr="001E1F40">
        <w:rPr>
          <w:rFonts w:eastAsia="Noto Sans"/>
          <w:noProof/>
          <w:sz w:val="22"/>
          <w:szCs w:val="22"/>
        </w:rPr>
        <w:t xml:space="preserve">Employees' Trustee Act § </w:t>
      </w:r>
      <w:r w:rsidR="001E1F40">
        <w:rPr>
          <w:rFonts w:eastAsia="Noto Sans"/>
          <w:noProof/>
          <w:sz w:val="22"/>
          <w:szCs w:val="22"/>
        </w:rPr>
        <w:t>19 (1):</w:t>
      </w:r>
      <w:r w:rsidR="001E1F40" w:rsidRPr="001E1F40">
        <w:rPr>
          <w:rFonts w:eastAsia="Noto Sans"/>
          <w:noProof/>
          <w:sz w:val="22"/>
          <w:szCs w:val="22"/>
        </w:rPr>
        <w:t xml:space="preserve"> Informing means provision of information to a trustee or, in their absence, to the employees on an appropriate level which allows the employees to receive in due course a clear and sufficiently detailed overview of the structure and economic and employment situation of the employer and the possible development thereof and of other circumstances affecting the interests of employees, and also to understand the effects of the situation and other circumstances on the employees.</w:t>
      </w:r>
      <w:r w:rsidR="001E1F40">
        <w:rPr>
          <w:rFonts w:eastAsia="Noto Sans"/>
          <w:noProof/>
          <w:sz w:val="22"/>
          <w:szCs w:val="22"/>
        </w:rPr>
        <w:t xml:space="preserve">  </w:t>
      </w:r>
      <w:r w:rsidRPr="00F72825">
        <w:rPr>
          <w:rFonts w:eastAsia="Noto Sans"/>
          <w:sz w:val="22"/>
          <w:szCs w:val="22"/>
        </w:rPr>
        <w:fldChar w:fldCharType="end"/>
      </w:r>
    </w:p>
    <w:p w14:paraId="4D7D6249" w14:textId="0DF67B2D" w:rsidR="002922E0" w:rsidRPr="00F70DE7" w:rsidRDefault="002922E0" w:rsidP="00F70DE7">
      <w:pPr>
        <w:pStyle w:val="NormalBody"/>
        <w:numPr>
          <w:ilvl w:val="3"/>
          <w:numId w:val="34"/>
        </w:numPr>
        <w:rPr>
          <w:color w:val="1E2CBD"/>
          <w:sz w:val="22"/>
          <w:szCs w:val="22"/>
        </w:rPr>
      </w:pPr>
      <w:r w:rsidRPr="00F70DE7">
        <w:rPr>
          <w:color w:val="1E2CBD"/>
          <w:sz w:val="22"/>
          <w:szCs w:val="22"/>
        </w:rPr>
        <w:t>the measures to avert or mitigate the adverse effects of such changes. If so, please specify when employers need to provide the relevant Information.</w:t>
      </w:r>
    </w:p>
    <w:p w14:paraId="229C759E" w14:textId="77777777" w:rsidR="001E1F40" w:rsidRPr="001E1F40" w:rsidRDefault="00F72825" w:rsidP="001E1F40">
      <w:pPr>
        <w:pStyle w:val="NormalBody"/>
        <w:ind w:left="2149" w:firstLine="687"/>
        <w:rPr>
          <w:rFonts w:eastAsia="Noto Sans"/>
          <w:noProof/>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1E1F40" w:rsidRPr="001E1F40">
        <w:rPr>
          <w:rFonts w:eastAsia="Noto Sans"/>
          <w:noProof/>
          <w:sz w:val="22"/>
          <w:szCs w:val="22"/>
        </w:rPr>
        <w:t>Employees' Trustee Act § 2</w:t>
      </w:r>
      <w:r w:rsidR="001E1F40">
        <w:rPr>
          <w:rFonts w:eastAsia="Noto Sans"/>
          <w:noProof/>
          <w:sz w:val="22"/>
          <w:szCs w:val="22"/>
        </w:rPr>
        <w:t>1</w:t>
      </w:r>
      <w:r w:rsidR="001E1F40" w:rsidRPr="001E1F40">
        <w:rPr>
          <w:rFonts w:eastAsia="Noto Sans"/>
          <w:noProof/>
          <w:sz w:val="22"/>
          <w:szCs w:val="22"/>
        </w:rPr>
        <w:t>.</w:t>
      </w:r>
      <w:r w:rsidR="001E1F40">
        <w:rPr>
          <w:rFonts w:eastAsia="Noto Sans"/>
          <w:noProof/>
          <w:sz w:val="22"/>
          <w:szCs w:val="22"/>
        </w:rPr>
        <w:t xml:space="preserve"> </w:t>
      </w:r>
      <w:r w:rsidR="001E1F40" w:rsidRPr="001E1F40">
        <w:rPr>
          <w:rFonts w:eastAsia="Noto Sans"/>
          <w:noProof/>
          <w:sz w:val="22"/>
          <w:szCs w:val="22"/>
        </w:rPr>
        <w:t>Manner of informing and consulting</w:t>
      </w:r>
    </w:p>
    <w:p w14:paraId="6758F3DB" w14:textId="77777777" w:rsidR="001E1F40" w:rsidRPr="001E1F40" w:rsidRDefault="001E1F40" w:rsidP="001E1F40">
      <w:pPr>
        <w:pStyle w:val="NormalBody"/>
        <w:ind w:left="2149" w:firstLine="687"/>
        <w:rPr>
          <w:rFonts w:eastAsia="Noto Sans"/>
          <w:noProof/>
          <w:sz w:val="22"/>
          <w:szCs w:val="22"/>
        </w:rPr>
      </w:pPr>
      <w:r w:rsidRPr="001E1F40">
        <w:rPr>
          <w:rFonts w:eastAsia="Noto Sans"/>
          <w:noProof/>
          <w:sz w:val="22"/>
          <w:szCs w:val="22"/>
        </w:rPr>
        <w:t xml:space="preserve"> (1) An employer must provide information in a manner which enables to thoroughly examine the information and, where necessary, prepare for consultations with the employer. The </w:t>
      </w:r>
      <w:r w:rsidRPr="001E1F40">
        <w:rPr>
          <w:rFonts w:eastAsia="Noto Sans"/>
          <w:noProof/>
          <w:sz w:val="22"/>
          <w:szCs w:val="22"/>
        </w:rPr>
        <w:lastRenderedPageBreak/>
        <w:t>employer must provide information in writing or in a form reproducible in writing, unless the parties have agreed otherwise.</w:t>
      </w:r>
    </w:p>
    <w:p w14:paraId="5A900102" w14:textId="77777777" w:rsidR="001E1F40" w:rsidRPr="001E1F40" w:rsidRDefault="001E1F40" w:rsidP="001E1F40">
      <w:pPr>
        <w:pStyle w:val="NormalBody"/>
        <w:ind w:left="2149" w:firstLine="687"/>
        <w:rPr>
          <w:rFonts w:eastAsia="Noto Sans"/>
          <w:noProof/>
          <w:sz w:val="22"/>
          <w:szCs w:val="22"/>
        </w:rPr>
      </w:pPr>
      <w:r w:rsidRPr="001E1F40">
        <w:rPr>
          <w:rFonts w:eastAsia="Noto Sans"/>
          <w:noProof/>
          <w:sz w:val="22"/>
          <w:szCs w:val="22"/>
        </w:rPr>
        <w:t xml:space="preserve"> (2) A trustee or, in their absence, the employees have the right to present a written opinion or make a proposal concerning the information received from the employer or notify of the intention to commence consulting within 15 working days as of the receipt of the information. If the employer does not take the proposals into consideration, the reasons therefor must be given at the earliest opportunity in writing or in a form reproducible in writing.</w:t>
      </w:r>
    </w:p>
    <w:p w14:paraId="61838B82" w14:textId="77777777" w:rsidR="001E1F40" w:rsidRPr="001E1F40" w:rsidRDefault="001E1F40" w:rsidP="001E1F40">
      <w:pPr>
        <w:pStyle w:val="NormalBody"/>
        <w:ind w:left="2149" w:firstLine="687"/>
        <w:rPr>
          <w:rFonts w:eastAsia="Noto Sans"/>
          <w:noProof/>
          <w:sz w:val="22"/>
          <w:szCs w:val="22"/>
        </w:rPr>
      </w:pPr>
      <w:r w:rsidRPr="001E1F40">
        <w:rPr>
          <w:rFonts w:eastAsia="Noto Sans"/>
          <w:noProof/>
          <w:sz w:val="22"/>
          <w:szCs w:val="22"/>
        </w:rPr>
        <w:t xml:space="preserve"> (3) The employer must commence consulting within seven working days as of the receipt of the request for consulting.</w:t>
      </w:r>
    </w:p>
    <w:p w14:paraId="0E8BD5A4" w14:textId="77777777" w:rsidR="001E1F40" w:rsidRPr="001E1F40" w:rsidRDefault="001E1F40" w:rsidP="001E1F40">
      <w:pPr>
        <w:pStyle w:val="NormalBody"/>
        <w:ind w:left="2149" w:firstLine="687"/>
        <w:rPr>
          <w:rFonts w:eastAsia="Noto Sans"/>
          <w:noProof/>
          <w:sz w:val="22"/>
          <w:szCs w:val="22"/>
        </w:rPr>
      </w:pPr>
      <w:r w:rsidRPr="001E1F40">
        <w:rPr>
          <w:rFonts w:eastAsia="Noto Sans"/>
          <w:noProof/>
          <w:sz w:val="22"/>
          <w:szCs w:val="22"/>
        </w:rPr>
        <w:t xml:space="preserve"> (4) The employer must explain in consulting the activities planned and the consequences thereof for the employees. The parties must seek to reach an agreement on the planned activity.</w:t>
      </w:r>
    </w:p>
    <w:p w14:paraId="2B0AA623" w14:textId="258FBF22" w:rsidR="000D6F1F" w:rsidRDefault="001E1F40" w:rsidP="001E1F40">
      <w:pPr>
        <w:pStyle w:val="NormalBody"/>
        <w:ind w:left="2149" w:firstLine="687"/>
        <w:rPr>
          <w:b/>
          <w:bCs/>
          <w:color w:val="1E2CBD"/>
          <w:sz w:val="22"/>
          <w:szCs w:val="22"/>
        </w:rPr>
      </w:pPr>
      <w:r w:rsidRPr="001E1F40">
        <w:rPr>
          <w:rFonts w:eastAsia="Noto Sans"/>
          <w:noProof/>
          <w:sz w:val="22"/>
          <w:szCs w:val="22"/>
        </w:rPr>
        <w:t xml:space="preserve"> (5) The trustee or, in their absence, the employees may involve experts in the consulting. </w:t>
      </w:r>
      <w:r w:rsidR="00F72825" w:rsidRPr="00F72825">
        <w:rPr>
          <w:rFonts w:eastAsia="Noto Sans"/>
          <w:sz w:val="22"/>
          <w:szCs w:val="22"/>
        </w:rPr>
        <w:fldChar w:fldCharType="end"/>
      </w:r>
    </w:p>
    <w:p w14:paraId="06C985D7" w14:textId="77777777" w:rsidR="00F70DE7" w:rsidRDefault="00F70DE7" w:rsidP="00F70DE7">
      <w:pPr>
        <w:pStyle w:val="NormalBody"/>
        <w:ind w:left="2149" w:firstLine="687"/>
        <w:rPr>
          <w:b/>
          <w:bCs/>
          <w:color w:val="1E2CBD"/>
          <w:sz w:val="22"/>
          <w:szCs w:val="22"/>
        </w:rPr>
      </w:pPr>
    </w:p>
    <w:p w14:paraId="488568C9" w14:textId="77777777" w:rsidR="002922E0" w:rsidRPr="001053A7" w:rsidRDefault="002922E0" w:rsidP="002922E0">
      <w:pPr>
        <w:pStyle w:val="NormalBody"/>
        <w:ind w:left="1440"/>
        <w:jc w:val="center"/>
        <w:rPr>
          <w:b/>
          <w:bCs/>
          <w:i/>
          <w:iCs/>
          <w:color w:val="1E2CBD"/>
          <w:sz w:val="22"/>
          <w:szCs w:val="22"/>
        </w:rPr>
      </w:pPr>
      <w:r w:rsidRPr="001053A7">
        <w:rPr>
          <w:b/>
          <w:bCs/>
          <w:i/>
          <w:iCs/>
          <w:color w:val="1E2CBD"/>
          <w:sz w:val="22"/>
          <w:szCs w:val="22"/>
        </w:rPr>
        <w:t>Measures to avert or minimise termination and mitigate its impact</w:t>
      </w:r>
    </w:p>
    <w:p w14:paraId="1FDD150E" w14:textId="77777777" w:rsidR="002922E0" w:rsidRDefault="002922E0" w:rsidP="002922E0">
      <w:pPr>
        <w:pStyle w:val="NormalBody"/>
        <w:rPr>
          <w:b/>
          <w:bCs/>
          <w:color w:val="1E2CBD"/>
          <w:sz w:val="22"/>
          <w:szCs w:val="22"/>
        </w:rPr>
      </w:pPr>
    </w:p>
    <w:p w14:paraId="1F1B891B" w14:textId="10EFF1B0" w:rsidR="002922E0" w:rsidRDefault="002922E0" w:rsidP="002922E0">
      <w:pPr>
        <w:pStyle w:val="NormalBody"/>
        <w:numPr>
          <w:ilvl w:val="1"/>
          <w:numId w:val="34"/>
        </w:numPr>
        <w:rPr>
          <w:b/>
          <w:bCs/>
          <w:color w:val="1E2CBD"/>
          <w:sz w:val="22"/>
          <w:szCs w:val="22"/>
        </w:rPr>
      </w:pPr>
      <w:r w:rsidRPr="002922E0">
        <w:rPr>
          <w:b/>
          <w:bCs/>
          <w:color w:val="1E2CBD"/>
          <w:sz w:val="22"/>
          <w:szCs w:val="22"/>
        </w:rPr>
        <w:t>Please provide information, where applicable, on the nature and impact of measures taken in the context of such terminations:</w:t>
      </w:r>
    </w:p>
    <w:p w14:paraId="7999F63C" w14:textId="0E643E2B" w:rsidR="002922E0" w:rsidRDefault="002922E0" w:rsidP="002922E0">
      <w:pPr>
        <w:pStyle w:val="NormalBody"/>
        <w:numPr>
          <w:ilvl w:val="2"/>
          <w:numId w:val="34"/>
        </w:numPr>
        <w:rPr>
          <w:color w:val="1E2CBD"/>
          <w:sz w:val="22"/>
          <w:szCs w:val="22"/>
        </w:rPr>
      </w:pPr>
      <w:r w:rsidRPr="002922E0">
        <w:rPr>
          <w:color w:val="1E2CBD"/>
          <w:sz w:val="22"/>
          <w:szCs w:val="22"/>
        </w:rPr>
        <w:t>To avert or minimise terminations. Please indicate whether such measures include any of the following: restriction of hiring, spreading workforce reduction over time to allow natural attrition, internal transfers, training and retraining, voluntary early retirement with appropriate income protection, restriction of overtime and reduction of normal hours of work.</w:t>
      </w:r>
    </w:p>
    <w:p w14:paraId="3BE2A73F" w14:textId="77777777" w:rsidR="006331CD" w:rsidRPr="006331CD" w:rsidRDefault="00F72825" w:rsidP="006331CD">
      <w:pPr>
        <w:pStyle w:val="NormalBody"/>
        <w:ind w:left="2340"/>
        <w:rPr>
          <w:rFonts w:eastAsia="Noto Sans"/>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6331CD" w:rsidRPr="006331CD">
        <w:rPr>
          <w:rFonts w:eastAsia="Noto Sans"/>
          <w:sz w:val="22"/>
          <w:szCs w:val="22"/>
        </w:rPr>
        <w:t>In case employer has started information and consultation prosess of employees upon collective cancellation of employment contracts based on ECA § 101 and has sent information to Estonian Unemployment Insurance Fund (EUIF), EUIF starts providing different measures to the employees. Employees who receive a redundancy notice are entitled to:</w:t>
      </w:r>
    </w:p>
    <w:p w14:paraId="0136F402" w14:textId="77777777" w:rsidR="006331CD" w:rsidRPr="006331CD" w:rsidRDefault="006331CD" w:rsidP="006331CD">
      <w:pPr>
        <w:pStyle w:val="NormalBody"/>
        <w:ind w:left="2340"/>
        <w:rPr>
          <w:rFonts w:eastAsia="Noto Sans"/>
          <w:sz w:val="22"/>
          <w:szCs w:val="22"/>
        </w:rPr>
      </w:pPr>
      <w:r w:rsidRPr="006331CD">
        <w:rPr>
          <w:rFonts w:eastAsia="Noto Sans"/>
          <w:sz w:val="22"/>
          <w:szCs w:val="22"/>
        </w:rPr>
        <w:t>•</w:t>
      </w:r>
      <w:r w:rsidRPr="006331CD">
        <w:rPr>
          <w:rFonts w:eastAsia="Noto Sans"/>
          <w:sz w:val="22"/>
          <w:szCs w:val="22"/>
        </w:rPr>
        <w:tab/>
        <w:t>All general labour market services available to any person (information on labour market measures, job mediation, career information, career counselling).</w:t>
      </w:r>
    </w:p>
    <w:p w14:paraId="343B9538" w14:textId="77777777" w:rsidR="006331CD" w:rsidRPr="006331CD" w:rsidRDefault="006331CD" w:rsidP="006331CD">
      <w:pPr>
        <w:pStyle w:val="NormalBody"/>
        <w:ind w:left="2340"/>
        <w:rPr>
          <w:rFonts w:eastAsia="Noto Sans"/>
          <w:sz w:val="22"/>
          <w:szCs w:val="22"/>
        </w:rPr>
      </w:pPr>
      <w:r w:rsidRPr="006331CD">
        <w:rPr>
          <w:rFonts w:eastAsia="Noto Sans"/>
          <w:sz w:val="22"/>
          <w:szCs w:val="22"/>
        </w:rPr>
        <w:t>•</w:t>
      </w:r>
      <w:r w:rsidRPr="006331CD">
        <w:rPr>
          <w:rFonts w:eastAsia="Noto Sans"/>
          <w:sz w:val="22"/>
          <w:szCs w:val="22"/>
        </w:rPr>
        <w:tab/>
        <w:t>All services available to employed persons, including work focused counselling, job clubs, labour market training, support for participation in formal education, and qualification support.</w:t>
      </w:r>
    </w:p>
    <w:p w14:paraId="6CD84A6D" w14:textId="77777777" w:rsidR="006331CD" w:rsidRPr="006331CD" w:rsidRDefault="006331CD" w:rsidP="006331CD">
      <w:pPr>
        <w:pStyle w:val="NormalBody"/>
        <w:ind w:left="2340"/>
        <w:rPr>
          <w:rFonts w:eastAsia="Noto Sans"/>
          <w:sz w:val="22"/>
          <w:szCs w:val="22"/>
        </w:rPr>
      </w:pPr>
      <w:r w:rsidRPr="006331CD">
        <w:rPr>
          <w:rFonts w:eastAsia="Noto Sans"/>
          <w:sz w:val="22"/>
          <w:szCs w:val="22"/>
        </w:rPr>
        <w:lastRenderedPageBreak/>
        <w:t>•</w:t>
      </w:r>
      <w:r w:rsidRPr="006331CD">
        <w:rPr>
          <w:rFonts w:eastAsia="Noto Sans"/>
          <w:sz w:val="22"/>
          <w:szCs w:val="22"/>
        </w:rPr>
        <w:tab/>
        <w:t>Additionally, employees with a redundancy notice are specifically entitled to counselling services to support their transition.</w:t>
      </w:r>
    </w:p>
    <w:p w14:paraId="40AC2F12" w14:textId="77777777" w:rsidR="006331CD" w:rsidRPr="006331CD" w:rsidRDefault="006331CD" w:rsidP="006331CD">
      <w:pPr>
        <w:pStyle w:val="NormalBody"/>
        <w:ind w:left="2340"/>
        <w:rPr>
          <w:rFonts w:eastAsia="Noto Sans"/>
          <w:sz w:val="22"/>
          <w:szCs w:val="22"/>
        </w:rPr>
      </w:pPr>
      <w:r w:rsidRPr="006331CD">
        <w:rPr>
          <w:rFonts w:eastAsia="Noto Sans"/>
          <w:sz w:val="22"/>
          <w:szCs w:val="22"/>
        </w:rPr>
        <w:t>Income protection was provided at the time of Covid19 crises as temporary measure.</w:t>
      </w:r>
    </w:p>
    <w:p w14:paraId="2023FECC" w14:textId="2896A453" w:rsidR="000D6F1F" w:rsidRPr="002922E0" w:rsidRDefault="006331CD" w:rsidP="006331CD">
      <w:pPr>
        <w:pStyle w:val="NormalBody"/>
        <w:ind w:left="2340"/>
        <w:rPr>
          <w:color w:val="1E2CBD"/>
          <w:sz w:val="22"/>
          <w:szCs w:val="22"/>
        </w:rPr>
      </w:pPr>
      <w:r w:rsidRPr="006331CD">
        <w:rPr>
          <w:rFonts w:eastAsia="Noto Sans"/>
          <w:sz w:val="22"/>
          <w:szCs w:val="22"/>
        </w:rPr>
        <w:t>As permanent shorterm work scheme for minimise loss of jobs ECA § 37  allows reduction of wages upon failure to provide work. If due to unforeseen economic circumstances beyond its control employer fails to provide an employee with work to the agreed extent, the employer may, for up to three months over a period of 12 months, reduce the wages to a reasonable extent, but not below the minimum wage established by the Government of the Republic, if payment of the agreed wages would be unreasonably burdensome for the employer.</w:t>
      </w:r>
      <w:r w:rsidR="00F72825" w:rsidRPr="00F72825">
        <w:rPr>
          <w:rFonts w:eastAsia="Noto Sans"/>
          <w:noProof/>
          <w:sz w:val="22"/>
          <w:szCs w:val="22"/>
        </w:rPr>
        <w:t> </w:t>
      </w:r>
      <w:r w:rsidR="00F72825" w:rsidRPr="00F72825">
        <w:rPr>
          <w:rFonts w:eastAsia="Noto Sans"/>
          <w:noProof/>
          <w:sz w:val="22"/>
          <w:szCs w:val="22"/>
        </w:rPr>
        <w:t> </w:t>
      </w:r>
      <w:r w:rsidR="00F72825" w:rsidRPr="00F72825">
        <w:rPr>
          <w:rFonts w:eastAsia="Noto Sans"/>
          <w:noProof/>
          <w:sz w:val="22"/>
          <w:szCs w:val="22"/>
        </w:rPr>
        <w:t> </w:t>
      </w:r>
      <w:r w:rsidR="00F72825" w:rsidRPr="00F72825">
        <w:rPr>
          <w:rFonts w:eastAsia="Noto Sans"/>
          <w:noProof/>
          <w:sz w:val="22"/>
          <w:szCs w:val="22"/>
        </w:rPr>
        <w:t> </w:t>
      </w:r>
      <w:r w:rsidR="00F72825" w:rsidRPr="00F72825">
        <w:rPr>
          <w:rFonts w:eastAsia="Noto Sans"/>
          <w:noProof/>
          <w:sz w:val="22"/>
          <w:szCs w:val="22"/>
        </w:rPr>
        <w:t> </w:t>
      </w:r>
      <w:r w:rsidR="00F72825" w:rsidRPr="00F72825">
        <w:rPr>
          <w:rFonts w:eastAsia="Noto Sans"/>
          <w:sz w:val="22"/>
          <w:szCs w:val="22"/>
        </w:rPr>
        <w:fldChar w:fldCharType="end"/>
      </w:r>
    </w:p>
    <w:p w14:paraId="52828444" w14:textId="47D7F1A9" w:rsidR="002922E0" w:rsidRDefault="002922E0" w:rsidP="002922E0">
      <w:pPr>
        <w:pStyle w:val="NormalBody"/>
        <w:numPr>
          <w:ilvl w:val="2"/>
          <w:numId w:val="34"/>
        </w:numPr>
        <w:rPr>
          <w:color w:val="1E2CBD"/>
          <w:sz w:val="22"/>
          <w:szCs w:val="22"/>
        </w:rPr>
      </w:pPr>
      <w:r w:rsidRPr="002922E0">
        <w:rPr>
          <w:color w:val="1E2CBD"/>
          <w:sz w:val="22"/>
          <w:szCs w:val="22"/>
        </w:rPr>
        <w:t>To mitigate the impact of the terminations. Please indicate whether such measures include:</w:t>
      </w:r>
    </w:p>
    <w:p w14:paraId="5B4AAC9A" w14:textId="02FEC19E" w:rsidR="002922E0" w:rsidRDefault="002922E0" w:rsidP="002922E0">
      <w:pPr>
        <w:pStyle w:val="NormalBody"/>
        <w:numPr>
          <w:ilvl w:val="3"/>
          <w:numId w:val="34"/>
        </w:numPr>
        <w:rPr>
          <w:color w:val="1E2CBD"/>
          <w:sz w:val="22"/>
          <w:szCs w:val="22"/>
        </w:rPr>
      </w:pPr>
      <w:r w:rsidRPr="002922E0">
        <w:rPr>
          <w:color w:val="1E2CBD"/>
          <w:sz w:val="22"/>
          <w:szCs w:val="22"/>
        </w:rPr>
        <w:t>measures by the competent authority, in collaboration with the employer and the workers' representatives concerned, to place the workers affected in suitable alternative employment as soon as possible, with training or retraining; and</w:t>
      </w:r>
    </w:p>
    <w:p w14:paraId="39FB2779" w14:textId="43975241" w:rsidR="000D6F1F" w:rsidRDefault="00F72825" w:rsidP="000D6F1F">
      <w:pPr>
        <w:pStyle w:val="NormalBody"/>
        <w:ind w:left="288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B37F4F" w:rsidRPr="00B37F4F">
        <w:rPr>
          <w:rFonts w:eastAsia="Noto Sans"/>
          <w:noProof/>
          <w:sz w:val="22"/>
          <w:szCs w:val="22"/>
        </w:rPr>
        <w:t xml:space="preserve">  EUIF as PES (Public Employment Service Provider) provides employee with the redundancy notice skills</w:t>
      </w:r>
      <w:r w:rsidR="00B37F4F" w:rsidRPr="00B37F4F">
        <w:rPr>
          <w:rFonts w:ascii="Cambria Math" w:eastAsia="Noto Sans" w:hAnsi="Cambria Math" w:cs="Cambria Math"/>
          <w:noProof/>
          <w:sz w:val="22"/>
          <w:szCs w:val="22"/>
        </w:rPr>
        <w:t>‑</w:t>
      </w:r>
      <w:r w:rsidR="00B37F4F" w:rsidRPr="00B37F4F">
        <w:rPr>
          <w:rFonts w:eastAsia="Noto Sans"/>
          <w:noProof/>
          <w:sz w:val="22"/>
          <w:szCs w:val="22"/>
        </w:rPr>
        <w:t xml:space="preserve">development labour market measures such as labour market training, support for participation in formal education, support for obtaining a qualification, employers  training allowance, work practice placements. This is a coherent package that helps individuals upgrade their competencies and improve their employability. </w:t>
      </w:r>
      <w:r w:rsidRPr="00F72825">
        <w:rPr>
          <w:rFonts w:eastAsia="Noto Sans"/>
          <w:sz w:val="22"/>
          <w:szCs w:val="22"/>
        </w:rPr>
        <w:fldChar w:fldCharType="end"/>
      </w:r>
    </w:p>
    <w:p w14:paraId="37DA15A1" w14:textId="7BF56B86" w:rsidR="002922E0" w:rsidRDefault="002922E0" w:rsidP="002922E0">
      <w:pPr>
        <w:pStyle w:val="NormalBody"/>
        <w:numPr>
          <w:ilvl w:val="3"/>
          <w:numId w:val="34"/>
        </w:numPr>
        <w:rPr>
          <w:color w:val="1E2CBD"/>
          <w:sz w:val="22"/>
          <w:szCs w:val="22"/>
        </w:rPr>
      </w:pPr>
      <w:r w:rsidRPr="002922E0">
        <w:rPr>
          <w:color w:val="1E2CBD"/>
          <w:sz w:val="22"/>
          <w:szCs w:val="22"/>
        </w:rPr>
        <w:t>income protection during training or retraining and reimbursement (partial or total) of expenses related to - training or retraining and finding and taking up employment requiring a change of residence.</w:t>
      </w:r>
    </w:p>
    <w:p w14:paraId="15DF9D7F" w14:textId="3291E78F" w:rsidR="000D6F1F" w:rsidRDefault="00F72825" w:rsidP="00374E9D">
      <w:pPr>
        <w:pStyle w:val="Loendilik"/>
        <w:ind w:left="2836"/>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864638" w:rsidRPr="00864638">
        <w:rPr>
          <w:rFonts w:eastAsia="Noto Sans"/>
          <w:noProof/>
          <w:sz w:val="22"/>
          <w:szCs w:val="22"/>
        </w:rPr>
        <w:t>The support for participation in formal education provides a monthly allowance to unemployed people as well as employed persons who start studying in vocational, professional higher or bachelor programmes that meet labour</w:t>
      </w:r>
      <w:r w:rsidR="00864638" w:rsidRPr="00864638">
        <w:rPr>
          <w:rFonts w:ascii="Cambria Math" w:eastAsia="Noto Sans" w:hAnsi="Cambria Math" w:cs="Cambria Math"/>
          <w:noProof/>
          <w:sz w:val="22"/>
          <w:szCs w:val="22"/>
        </w:rPr>
        <w:t>‑</w:t>
      </w:r>
      <w:r w:rsidR="00864638" w:rsidRPr="00864638">
        <w:rPr>
          <w:rFonts w:eastAsia="Noto Sans"/>
          <w:noProof/>
          <w:sz w:val="22"/>
          <w:szCs w:val="22"/>
        </w:rPr>
        <w:t>market needs. The support is intended for individuals who lack vocational qualifications, whose previous studies were completed long ago, or who can no longer continue in their current job for health reasons. It is granted when the person begins studies in a field with proven labour</w:t>
      </w:r>
      <w:r w:rsidR="00864638" w:rsidRPr="00864638">
        <w:rPr>
          <w:rFonts w:ascii="Cambria Math" w:eastAsia="Noto Sans" w:hAnsi="Cambria Math" w:cs="Cambria Math"/>
          <w:noProof/>
          <w:sz w:val="22"/>
          <w:szCs w:val="22"/>
        </w:rPr>
        <w:t>‑</w:t>
      </w:r>
      <w:r w:rsidR="00864638" w:rsidRPr="00864638">
        <w:rPr>
          <w:rFonts w:eastAsia="Noto Sans"/>
          <w:noProof/>
          <w:sz w:val="22"/>
          <w:szCs w:val="22"/>
        </w:rPr>
        <w:t xml:space="preserve">market demand and applies within the </w:t>
      </w:r>
      <w:r w:rsidR="00864638" w:rsidRPr="00864638">
        <w:rPr>
          <w:rFonts w:eastAsia="Noto Sans"/>
          <w:noProof/>
          <w:sz w:val="22"/>
          <w:szCs w:val="22"/>
        </w:rPr>
        <w:lastRenderedPageBreak/>
        <w:t>required timeframe. The monthly amount equals 50% of the statutory minimum monthly wage, and it is paid for the nominal duration of studies (excluding academic leave), generally for one qualification.</w:t>
      </w:r>
      <w:r w:rsidRPr="00F72825">
        <w:rPr>
          <w:rFonts w:eastAsia="Noto Sans"/>
          <w:sz w:val="22"/>
          <w:szCs w:val="22"/>
        </w:rPr>
        <w:fldChar w:fldCharType="end"/>
      </w:r>
    </w:p>
    <w:p w14:paraId="2334FA86" w14:textId="427BB461" w:rsidR="002922E0" w:rsidRDefault="002922E0" w:rsidP="002922E0">
      <w:pPr>
        <w:pStyle w:val="NormalBody"/>
        <w:ind w:left="1440"/>
        <w:rPr>
          <w:b/>
          <w:bCs/>
          <w:color w:val="1E2CBD"/>
          <w:sz w:val="22"/>
          <w:szCs w:val="22"/>
        </w:rPr>
      </w:pPr>
      <w:r w:rsidRPr="002922E0">
        <w:rPr>
          <w:b/>
          <w:bCs/>
          <w:color w:val="1E2CBD"/>
          <w:sz w:val="22"/>
          <w:szCs w:val="22"/>
        </w:rPr>
        <w:t>When applicable, please indicate whether the competent authority provides financial resources to support in full or part the measures referred in (ii).</w:t>
      </w:r>
    </w:p>
    <w:p w14:paraId="70C6F8C7" w14:textId="4ECF5C0B" w:rsidR="002922E0" w:rsidRDefault="00F72825" w:rsidP="002922E0">
      <w:pPr>
        <w:pStyle w:val="NormalBody"/>
        <w:ind w:left="1440"/>
        <w:rPr>
          <w:b/>
          <w:bCs/>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601638" w:rsidRPr="00601638">
        <w:rPr>
          <w:rFonts w:eastAsia="Noto Sans"/>
          <w:noProof/>
          <w:sz w:val="22"/>
          <w:szCs w:val="22"/>
        </w:rPr>
        <w:t>If the person meets the criteria the support are paid in full.</w:t>
      </w:r>
      <w:r w:rsidRPr="00F72825">
        <w:rPr>
          <w:rFonts w:eastAsia="Noto Sans"/>
          <w:sz w:val="22"/>
          <w:szCs w:val="22"/>
        </w:rPr>
        <w:fldChar w:fldCharType="end"/>
      </w:r>
    </w:p>
    <w:p w14:paraId="6763332F" w14:textId="77777777" w:rsidR="002922E0" w:rsidRPr="001053A7" w:rsidRDefault="002922E0" w:rsidP="002922E0">
      <w:pPr>
        <w:pStyle w:val="NormalBody"/>
        <w:ind w:left="1440"/>
        <w:jc w:val="center"/>
        <w:rPr>
          <w:b/>
          <w:bCs/>
          <w:i/>
          <w:iCs/>
          <w:color w:val="1E2CBD"/>
          <w:sz w:val="22"/>
          <w:szCs w:val="22"/>
        </w:rPr>
      </w:pPr>
      <w:r w:rsidRPr="001053A7">
        <w:rPr>
          <w:b/>
          <w:bCs/>
          <w:i/>
          <w:iCs/>
          <w:color w:val="1E2CBD"/>
          <w:sz w:val="22"/>
          <w:szCs w:val="22"/>
        </w:rPr>
        <w:t>Notification to the competent authority</w:t>
      </w:r>
    </w:p>
    <w:p w14:paraId="4C8A0EB6" w14:textId="77777777" w:rsidR="002922E0" w:rsidRDefault="002922E0" w:rsidP="002922E0">
      <w:pPr>
        <w:pStyle w:val="NormalBody"/>
        <w:ind w:left="1440"/>
        <w:rPr>
          <w:b/>
          <w:bCs/>
          <w:color w:val="1E2CBD"/>
          <w:sz w:val="22"/>
          <w:szCs w:val="22"/>
        </w:rPr>
      </w:pPr>
    </w:p>
    <w:p w14:paraId="7ACE3346" w14:textId="77777777" w:rsidR="00502A6F" w:rsidRDefault="002922E0" w:rsidP="002922E0">
      <w:pPr>
        <w:pStyle w:val="NormalBody"/>
        <w:numPr>
          <w:ilvl w:val="1"/>
          <w:numId w:val="34"/>
        </w:numPr>
        <w:rPr>
          <w:b/>
          <w:bCs/>
          <w:color w:val="1E2CBD"/>
          <w:sz w:val="22"/>
          <w:szCs w:val="22"/>
        </w:rPr>
      </w:pPr>
      <w:r w:rsidRPr="002922E0">
        <w:rPr>
          <w:b/>
          <w:bCs/>
          <w:color w:val="1E2CBD"/>
          <w:sz w:val="22"/>
          <w:szCs w:val="22"/>
        </w:rPr>
        <w:t xml:space="preserve">Please indicate whether, in cases of terminations for reasons of an economic, technological, structural or similar nature, the employer has the obligation, under national legislation or practice, to notify the competent authority as early as possible, providing relevant information. </w:t>
      </w:r>
    </w:p>
    <w:p w14:paraId="4B42F9A0" w14:textId="2C75DE55" w:rsidR="00502A6F" w:rsidRPr="00B25CB3" w:rsidRDefault="00502A6F" w:rsidP="00502A6F">
      <w:pPr>
        <w:pStyle w:val="NormalBody"/>
        <w:ind w:left="742" w:firstLine="676"/>
        <w:rPr>
          <w:color w:val="1E2CBD"/>
          <w:sz w:val="22"/>
          <w:szCs w:val="22"/>
          <w:lang w:val="fr-FR"/>
        </w:rPr>
      </w:pP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00496CA5">
        <w:rPr>
          <w:rFonts w:eastAsia="Noto Sans"/>
          <w:sz w:val="22"/>
          <w:szCs w:val="22"/>
          <w:lang w:val="fr-FR"/>
        </w:rPr>
        <w:t>The notification obligation applies in case of collective cancellation of contracts (look at ECA § 102).</w:t>
      </w:r>
      <w:r w:rsidRPr="00BD68FE">
        <w:rPr>
          <w:rFonts w:eastAsia="Noto Sans"/>
          <w:sz w:val="22"/>
          <w:szCs w:val="22"/>
          <w:lang w:val="fr-FR"/>
        </w:rPr>
        <w:fldChar w:fldCharType="end"/>
      </w:r>
    </w:p>
    <w:p w14:paraId="19F82D7C" w14:textId="2D1C5D36" w:rsidR="002922E0" w:rsidRDefault="002922E0" w:rsidP="00502A6F">
      <w:pPr>
        <w:pStyle w:val="NormalBody"/>
        <w:ind w:left="709" w:firstLine="709"/>
        <w:rPr>
          <w:b/>
          <w:bCs/>
          <w:color w:val="1E2CBD"/>
          <w:sz w:val="22"/>
          <w:szCs w:val="22"/>
        </w:rPr>
      </w:pPr>
      <w:r w:rsidRPr="002922E0">
        <w:rPr>
          <w:b/>
          <w:bCs/>
          <w:color w:val="1E2CBD"/>
          <w:sz w:val="22"/>
          <w:szCs w:val="22"/>
        </w:rPr>
        <w:t>If so, please indicate:</w:t>
      </w:r>
    </w:p>
    <w:p w14:paraId="4F2743B9" w14:textId="622DF5F7" w:rsidR="002922E0" w:rsidRDefault="002922E0" w:rsidP="002922E0">
      <w:pPr>
        <w:pStyle w:val="NormalBody"/>
        <w:numPr>
          <w:ilvl w:val="2"/>
          <w:numId w:val="34"/>
        </w:numPr>
        <w:rPr>
          <w:color w:val="1E2CBD"/>
          <w:sz w:val="22"/>
          <w:szCs w:val="22"/>
        </w:rPr>
      </w:pPr>
      <w:r w:rsidRPr="00CF540E">
        <w:rPr>
          <w:color w:val="1E2CBD"/>
          <w:sz w:val="22"/>
          <w:szCs w:val="22"/>
        </w:rPr>
        <w:t>the competent authority or authorities for the purpose of notification.</w:t>
      </w:r>
    </w:p>
    <w:p w14:paraId="1B39B487" w14:textId="71C5C4FF" w:rsidR="000D6F1F" w:rsidRPr="00CF540E" w:rsidRDefault="00F72825" w:rsidP="000D6F1F">
      <w:pPr>
        <w:pStyle w:val="NormalBody"/>
        <w:ind w:left="234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496CA5" w:rsidRPr="00496CA5">
        <w:rPr>
          <w:rFonts w:eastAsia="Noto Sans"/>
          <w:noProof/>
          <w:sz w:val="22"/>
          <w:szCs w:val="22"/>
        </w:rPr>
        <w:t xml:space="preserve"> Estonian Unemployment Insurance Fund</w:t>
      </w:r>
      <w:r w:rsidRPr="00F72825">
        <w:rPr>
          <w:rFonts w:eastAsia="Noto Sans"/>
          <w:sz w:val="22"/>
          <w:szCs w:val="22"/>
        </w:rPr>
        <w:fldChar w:fldCharType="end"/>
      </w:r>
    </w:p>
    <w:p w14:paraId="70F08EB3" w14:textId="77777777" w:rsidR="00F70DE7" w:rsidRDefault="002922E0" w:rsidP="002922E0">
      <w:pPr>
        <w:pStyle w:val="NormalBody"/>
        <w:numPr>
          <w:ilvl w:val="2"/>
          <w:numId w:val="34"/>
        </w:numPr>
        <w:rPr>
          <w:color w:val="1E2CBD"/>
          <w:sz w:val="22"/>
          <w:szCs w:val="22"/>
        </w:rPr>
      </w:pPr>
      <w:r w:rsidRPr="00CF540E">
        <w:rPr>
          <w:color w:val="1E2CBD"/>
          <w:sz w:val="22"/>
          <w:szCs w:val="22"/>
        </w:rPr>
        <w:t>the information required, including whether it must cover:</w:t>
      </w:r>
    </w:p>
    <w:p w14:paraId="69353E00" w14:textId="3A98775E" w:rsidR="00F70DE7" w:rsidRDefault="002922E0" w:rsidP="00F70DE7">
      <w:pPr>
        <w:pStyle w:val="NormalBody"/>
        <w:numPr>
          <w:ilvl w:val="3"/>
          <w:numId w:val="34"/>
        </w:numPr>
        <w:rPr>
          <w:color w:val="1E2CBD"/>
          <w:sz w:val="22"/>
          <w:szCs w:val="22"/>
        </w:rPr>
      </w:pPr>
      <w:r w:rsidRPr="00CF540E">
        <w:rPr>
          <w:color w:val="1E2CBD"/>
          <w:sz w:val="22"/>
          <w:szCs w:val="22"/>
        </w:rPr>
        <w:t>the reasons for the terminations,</w:t>
      </w:r>
    </w:p>
    <w:p w14:paraId="620D7C42" w14:textId="36F5F53F" w:rsidR="00496CA5" w:rsidRDefault="00F72825" w:rsidP="00F70DE7">
      <w:pPr>
        <w:pStyle w:val="NormalBody"/>
        <w:ind w:left="2880"/>
        <w:rPr>
          <w:rFonts w:eastAsia="Noto Sans"/>
          <w:noProof/>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496CA5">
        <w:rPr>
          <w:rFonts w:eastAsia="Noto Sans"/>
          <w:noProof/>
          <w:sz w:val="22"/>
          <w:szCs w:val="22"/>
        </w:rPr>
        <w:t>Yes. Look at ECA § 101 (2) (1) and § 102 (1).</w:t>
      </w:r>
    </w:p>
    <w:p w14:paraId="6513D93D" w14:textId="77777777" w:rsidR="00496CA5" w:rsidRDefault="00496CA5" w:rsidP="00F70DE7">
      <w:pPr>
        <w:pStyle w:val="NormalBody"/>
        <w:ind w:left="2880"/>
        <w:rPr>
          <w:rFonts w:eastAsia="Noto Sans"/>
          <w:noProof/>
          <w:sz w:val="22"/>
          <w:szCs w:val="22"/>
        </w:rPr>
      </w:pPr>
    </w:p>
    <w:p w14:paraId="35F14F74" w14:textId="0CC13BB7" w:rsidR="00496CA5" w:rsidRPr="00496CA5" w:rsidRDefault="00496CA5" w:rsidP="00496CA5">
      <w:pPr>
        <w:pStyle w:val="NormalBody"/>
        <w:ind w:left="2880"/>
        <w:rPr>
          <w:rFonts w:eastAsia="Noto Sans"/>
          <w:sz w:val="22"/>
          <w:szCs w:val="22"/>
        </w:rPr>
      </w:pPr>
      <w:r>
        <w:rPr>
          <w:rFonts w:eastAsia="Noto Sans"/>
          <w:sz w:val="22"/>
          <w:szCs w:val="22"/>
        </w:rPr>
        <w:t xml:space="preserve">ECA </w:t>
      </w:r>
      <w:r w:rsidRPr="00496CA5">
        <w:rPr>
          <w:rFonts w:eastAsia="Noto Sans"/>
          <w:sz w:val="22"/>
          <w:szCs w:val="22"/>
        </w:rPr>
        <w:t>§ 102.  Notification of Estonian Unemployment Insurance Fund of collective cancellation</w:t>
      </w:r>
    </w:p>
    <w:p w14:paraId="62052405" w14:textId="77777777" w:rsidR="00496CA5" w:rsidRPr="00496CA5" w:rsidRDefault="00496CA5" w:rsidP="00496CA5">
      <w:pPr>
        <w:pStyle w:val="NormalBody"/>
        <w:ind w:left="2880"/>
        <w:rPr>
          <w:rFonts w:eastAsia="Noto Sans"/>
          <w:sz w:val="22"/>
          <w:szCs w:val="22"/>
        </w:rPr>
      </w:pPr>
      <w:r w:rsidRPr="00496CA5">
        <w:rPr>
          <w:rFonts w:eastAsia="Noto Sans"/>
          <w:sz w:val="22"/>
          <w:szCs w:val="22"/>
        </w:rPr>
        <w:t xml:space="preserve"> (1) After consultations an employer must submit the information specified in subsection 2 of § 101 of this Act and the information about the consultations to the Estonian Unemployment Insurance Fund in a form reproducible in writing.</w:t>
      </w:r>
    </w:p>
    <w:p w14:paraId="3D90AB24" w14:textId="77777777" w:rsidR="00496CA5" w:rsidRDefault="00496CA5" w:rsidP="00496CA5">
      <w:pPr>
        <w:pStyle w:val="NormalBody"/>
        <w:ind w:left="2880"/>
        <w:rPr>
          <w:rFonts w:eastAsia="Noto Sans"/>
          <w:sz w:val="22"/>
          <w:szCs w:val="22"/>
        </w:rPr>
      </w:pPr>
    </w:p>
    <w:p w14:paraId="6896C7B8" w14:textId="77777777" w:rsidR="00496CA5" w:rsidRDefault="00496CA5" w:rsidP="00496CA5">
      <w:pPr>
        <w:pStyle w:val="NormalBody"/>
        <w:ind w:left="2880"/>
        <w:rPr>
          <w:rFonts w:eastAsia="Noto Sans"/>
          <w:sz w:val="22"/>
          <w:szCs w:val="22"/>
        </w:rPr>
      </w:pPr>
      <w:r>
        <w:rPr>
          <w:rFonts w:eastAsia="Noto Sans"/>
          <w:sz w:val="22"/>
          <w:szCs w:val="22"/>
        </w:rPr>
        <w:t xml:space="preserve">ECA § </w:t>
      </w:r>
      <w:r w:rsidRPr="00496CA5">
        <w:rPr>
          <w:rFonts w:eastAsia="Noto Sans"/>
          <w:sz w:val="22"/>
          <w:szCs w:val="22"/>
        </w:rPr>
        <w:t>101.  Information and consultation of employees upon collective cancellation of employment contracts</w:t>
      </w:r>
    </w:p>
    <w:p w14:paraId="02210291" w14:textId="12FBFFF3" w:rsidR="00496CA5" w:rsidRPr="00496CA5" w:rsidRDefault="00496CA5" w:rsidP="00496CA5">
      <w:pPr>
        <w:pStyle w:val="NormalBody"/>
        <w:ind w:left="2880"/>
        <w:rPr>
          <w:rFonts w:eastAsia="Noto Sans"/>
          <w:sz w:val="22"/>
          <w:szCs w:val="22"/>
        </w:rPr>
      </w:pPr>
      <w:r w:rsidRPr="00496CA5">
        <w:rPr>
          <w:rFonts w:eastAsia="Noto Sans"/>
          <w:sz w:val="22"/>
          <w:szCs w:val="22"/>
        </w:rPr>
        <w:t xml:space="preserve"> (2) For the trustee / shop steward to be able to make proposals in consultations, the employer must in good time provide the trustee / shop steward or, in their absence, employees with all necessary information about the planned </w:t>
      </w:r>
      <w:r w:rsidRPr="00496CA5">
        <w:rPr>
          <w:rFonts w:eastAsia="Noto Sans"/>
          <w:sz w:val="22"/>
          <w:szCs w:val="22"/>
        </w:rPr>
        <w:lastRenderedPageBreak/>
        <w:t>collective cancellation. The employer must submit, in a form reproducible in writing, at least the following information:</w:t>
      </w:r>
    </w:p>
    <w:p w14:paraId="476C2D9F" w14:textId="77777777" w:rsidR="00496CA5" w:rsidRPr="00496CA5" w:rsidRDefault="00496CA5" w:rsidP="00496CA5">
      <w:pPr>
        <w:pStyle w:val="NormalBody"/>
        <w:ind w:left="2880"/>
        <w:rPr>
          <w:rFonts w:eastAsia="Noto Sans"/>
          <w:sz w:val="22"/>
          <w:szCs w:val="22"/>
        </w:rPr>
      </w:pPr>
      <w:r w:rsidRPr="00496CA5">
        <w:rPr>
          <w:rFonts w:eastAsia="Noto Sans"/>
          <w:sz w:val="22"/>
          <w:szCs w:val="22"/>
        </w:rPr>
        <w:t xml:space="preserve"> 1) the reasons for the collective cancellation;</w:t>
      </w:r>
    </w:p>
    <w:p w14:paraId="1C1F0867" w14:textId="77777777" w:rsidR="00496CA5" w:rsidRPr="00496CA5" w:rsidRDefault="00496CA5" w:rsidP="00496CA5">
      <w:pPr>
        <w:pStyle w:val="NormalBody"/>
        <w:ind w:left="2880"/>
        <w:rPr>
          <w:rFonts w:eastAsia="Noto Sans"/>
          <w:sz w:val="22"/>
          <w:szCs w:val="22"/>
        </w:rPr>
      </w:pPr>
      <w:r w:rsidRPr="00496CA5">
        <w:rPr>
          <w:rFonts w:eastAsia="Noto Sans"/>
          <w:sz w:val="22"/>
          <w:szCs w:val="22"/>
        </w:rPr>
        <w:t xml:space="preserve"> 2) the number and official titles of the employees of the employer;</w:t>
      </w:r>
    </w:p>
    <w:p w14:paraId="6D922784" w14:textId="77777777" w:rsidR="00496CA5" w:rsidRPr="00496CA5" w:rsidRDefault="00496CA5" w:rsidP="00496CA5">
      <w:pPr>
        <w:pStyle w:val="NormalBody"/>
        <w:ind w:left="2880"/>
        <w:rPr>
          <w:rFonts w:eastAsia="Noto Sans"/>
          <w:sz w:val="22"/>
          <w:szCs w:val="22"/>
        </w:rPr>
      </w:pPr>
      <w:r w:rsidRPr="00496CA5">
        <w:rPr>
          <w:rFonts w:eastAsia="Noto Sans"/>
          <w:sz w:val="22"/>
          <w:szCs w:val="22"/>
        </w:rPr>
        <w:t xml:space="preserve"> 3) the number and official titles of those employees and the selection criteria determining the persons whose employment contracts are to be cancelled;</w:t>
      </w:r>
    </w:p>
    <w:p w14:paraId="1B02D377" w14:textId="77777777" w:rsidR="00496CA5" w:rsidRPr="00496CA5" w:rsidRDefault="00496CA5" w:rsidP="00496CA5">
      <w:pPr>
        <w:pStyle w:val="NormalBody"/>
        <w:ind w:left="2880"/>
        <w:rPr>
          <w:rFonts w:eastAsia="Noto Sans"/>
          <w:sz w:val="22"/>
          <w:szCs w:val="22"/>
        </w:rPr>
      </w:pPr>
      <w:r w:rsidRPr="00496CA5">
        <w:rPr>
          <w:rFonts w:eastAsia="Noto Sans"/>
          <w:sz w:val="22"/>
          <w:szCs w:val="22"/>
        </w:rPr>
        <w:t xml:space="preserve"> 4) the period of time during which the employment contracts are to be cancelled;</w:t>
      </w:r>
    </w:p>
    <w:p w14:paraId="50167B8F" w14:textId="56772DE8" w:rsidR="00F70DE7" w:rsidRDefault="00496CA5" w:rsidP="00496CA5">
      <w:pPr>
        <w:pStyle w:val="NormalBody"/>
        <w:ind w:left="2880"/>
        <w:rPr>
          <w:color w:val="1E2CBD"/>
          <w:sz w:val="22"/>
          <w:szCs w:val="22"/>
        </w:rPr>
      </w:pPr>
      <w:r w:rsidRPr="00496CA5">
        <w:rPr>
          <w:rFonts w:eastAsia="Noto Sans"/>
          <w:sz w:val="22"/>
          <w:szCs w:val="22"/>
        </w:rPr>
        <w:t xml:space="preserve"> 5) the method of calculation of the compensation to be paid to the employees in addition to the benefits prescribed by law or the collective agreement.</w:t>
      </w:r>
      <w:r w:rsidR="00F72825" w:rsidRPr="00F72825">
        <w:rPr>
          <w:rFonts w:eastAsia="Noto Sans"/>
          <w:sz w:val="22"/>
          <w:szCs w:val="22"/>
        </w:rPr>
        <w:fldChar w:fldCharType="end"/>
      </w:r>
    </w:p>
    <w:p w14:paraId="156D4F29" w14:textId="77777777" w:rsidR="00F70DE7" w:rsidRDefault="002922E0" w:rsidP="00F70DE7">
      <w:pPr>
        <w:pStyle w:val="NormalBody"/>
        <w:numPr>
          <w:ilvl w:val="3"/>
          <w:numId w:val="34"/>
        </w:numPr>
        <w:rPr>
          <w:color w:val="1E2CBD"/>
          <w:sz w:val="22"/>
          <w:szCs w:val="22"/>
        </w:rPr>
      </w:pPr>
      <w:r w:rsidRPr="00CF540E">
        <w:rPr>
          <w:color w:val="1E2CBD"/>
          <w:sz w:val="22"/>
          <w:szCs w:val="22"/>
        </w:rPr>
        <w:t>the number and categories of workers likely to be affected and</w:t>
      </w:r>
    </w:p>
    <w:p w14:paraId="0A15DEB1" w14:textId="36637A00" w:rsidR="00F70DE7" w:rsidRDefault="00F72825" w:rsidP="00F70DE7">
      <w:pPr>
        <w:pStyle w:val="NormalBody"/>
        <w:ind w:left="2880"/>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496CA5">
        <w:rPr>
          <w:rFonts w:eastAsia="Noto Sans"/>
          <w:noProof/>
          <w:sz w:val="22"/>
          <w:szCs w:val="22"/>
        </w:rPr>
        <w:t>Yes</w:t>
      </w:r>
      <w:r w:rsidR="00496CA5" w:rsidRPr="00496CA5">
        <w:rPr>
          <w:rFonts w:eastAsia="Noto Sans"/>
          <w:noProof/>
          <w:sz w:val="22"/>
          <w:szCs w:val="22"/>
        </w:rPr>
        <w:t>. Look at ECA § 101 (2) (</w:t>
      </w:r>
      <w:r w:rsidR="00496CA5">
        <w:rPr>
          <w:rFonts w:eastAsia="Noto Sans"/>
          <w:noProof/>
          <w:sz w:val="22"/>
          <w:szCs w:val="22"/>
        </w:rPr>
        <w:t>3</w:t>
      </w:r>
      <w:r w:rsidR="00496CA5" w:rsidRPr="00496CA5">
        <w:rPr>
          <w:rFonts w:eastAsia="Noto Sans"/>
          <w:noProof/>
          <w:sz w:val="22"/>
          <w:szCs w:val="22"/>
        </w:rPr>
        <w:t>) and § 102 (1).</w:t>
      </w:r>
      <w:r w:rsidR="00496CA5">
        <w:rPr>
          <w:rFonts w:eastAsia="Noto Sans"/>
          <w:noProof/>
          <w:sz w:val="22"/>
          <w:szCs w:val="22"/>
        </w:rPr>
        <w:t xml:space="preserve"> </w:t>
      </w:r>
      <w:r w:rsidRPr="00F72825">
        <w:rPr>
          <w:rFonts w:eastAsia="Noto Sans"/>
          <w:sz w:val="22"/>
          <w:szCs w:val="22"/>
        </w:rPr>
        <w:fldChar w:fldCharType="end"/>
      </w:r>
    </w:p>
    <w:p w14:paraId="3F04A41D" w14:textId="477879A2" w:rsidR="002922E0" w:rsidRDefault="002922E0" w:rsidP="00F70DE7">
      <w:pPr>
        <w:pStyle w:val="NormalBody"/>
        <w:numPr>
          <w:ilvl w:val="3"/>
          <w:numId w:val="34"/>
        </w:numPr>
        <w:rPr>
          <w:color w:val="1E2CBD"/>
          <w:sz w:val="22"/>
          <w:szCs w:val="22"/>
        </w:rPr>
      </w:pPr>
      <w:r w:rsidRPr="00CF540E">
        <w:rPr>
          <w:color w:val="1E2CBD"/>
          <w:sz w:val="22"/>
          <w:szCs w:val="22"/>
        </w:rPr>
        <w:t>the period over which the terminations are intended to be carried out.</w:t>
      </w:r>
    </w:p>
    <w:p w14:paraId="20A8DDF7" w14:textId="3C6C2278" w:rsidR="000D6F1F" w:rsidRPr="00CF540E" w:rsidRDefault="00F72825" w:rsidP="00F70DE7">
      <w:pPr>
        <w:pStyle w:val="NormalBody"/>
        <w:ind w:left="2384" w:firstLine="496"/>
        <w:rPr>
          <w:color w:val="1E2CBD"/>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496CA5" w:rsidRPr="00496CA5">
        <w:rPr>
          <w:rFonts w:eastAsia="Noto Sans"/>
          <w:noProof/>
          <w:sz w:val="22"/>
          <w:szCs w:val="22"/>
        </w:rPr>
        <w:t>Yes. Look at ECA § 101 (2) (</w:t>
      </w:r>
      <w:r w:rsidR="00496CA5">
        <w:rPr>
          <w:rFonts w:eastAsia="Noto Sans"/>
          <w:noProof/>
          <w:sz w:val="22"/>
          <w:szCs w:val="22"/>
        </w:rPr>
        <w:t>4</w:t>
      </w:r>
      <w:r w:rsidR="00496CA5" w:rsidRPr="00496CA5">
        <w:rPr>
          <w:rFonts w:eastAsia="Noto Sans"/>
          <w:noProof/>
          <w:sz w:val="22"/>
          <w:szCs w:val="22"/>
        </w:rPr>
        <w:t>) and § 102 (1).</w:t>
      </w:r>
      <w:r w:rsidRPr="00F72825">
        <w:rPr>
          <w:rFonts w:eastAsia="Noto Sans"/>
          <w:sz w:val="22"/>
          <w:szCs w:val="22"/>
        </w:rPr>
        <w:fldChar w:fldCharType="end"/>
      </w:r>
    </w:p>
    <w:p w14:paraId="7CDB754B" w14:textId="6843AA61" w:rsidR="002922E0" w:rsidRDefault="002922E0" w:rsidP="002922E0">
      <w:pPr>
        <w:pStyle w:val="NormalBody"/>
        <w:numPr>
          <w:ilvl w:val="2"/>
          <w:numId w:val="34"/>
        </w:numPr>
        <w:rPr>
          <w:color w:val="1E2CBD"/>
          <w:sz w:val="22"/>
          <w:szCs w:val="22"/>
        </w:rPr>
      </w:pPr>
      <w:r w:rsidRPr="00CF540E">
        <w:rPr>
          <w:color w:val="1E2CBD"/>
          <w:sz w:val="22"/>
          <w:szCs w:val="22"/>
        </w:rPr>
        <w:t>whether the obligation applies only to terminations of a specified number or percentage of the workforce and, if so, please specify.</w:t>
      </w:r>
    </w:p>
    <w:p w14:paraId="1A00948B" w14:textId="77777777" w:rsidR="00496CA5" w:rsidRDefault="00F72825" w:rsidP="000D6F1F">
      <w:pPr>
        <w:pStyle w:val="NormalBody"/>
        <w:ind w:left="2340"/>
        <w:rPr>
          <w:rFonts w:eastAsia="Noto Sans"/>
          <w:noProof/>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496CA5">
        <w:rPr>
          <w:rFonts w:eastAsia="Noto Sans"/>
          <w:noProof/>
          <w:sz w:val="22"/>
          <w:szCs w:val="22"/>
        </w:rPr>
        <w:t>Yes.</w:t>
      </w:r>
    </w:p>
    <w:p w14:paraId="127703E8" w14:textId="77777777" w:rsidR="00496CA5" w:rsidRPr="00496CA5" w:rsidRDefault="00496CA5" w:rsidP="00496CA5">
      <w:pPr>
        <w:pStyle w:val="NormalBody"/>
        <w:ind w:left="2340"/>
        <w:rPr>
          <w:rFonts w:eastAsia="Noto Sans"/>
          <w:noProof/>
          <w:sz w:val="22"/>
          <w:szCs w:val="22"/>
        </w:rPr>
      </w:pPr>
      <w:r>
        <w:rPr>
          <w:rFonts w:eastAsia="Noto Sans"/>
          <w:noProof/>
          <w:sz w:val="22"/>
          <w:szCs w:val="22"/>
        </w:rPr>
        <w:t xml:space="preserve">ECA </w:t>
      </w:r>
      <w:r w:rsidRPr="00496CA5">
        <w:rPr>
          <w:rFonts w:eastAsia="Noto Sans"/>
          <w:noProof/>
          <w:sz w:val="22"/>
          <w:szCs w:val="22"/>
        </w:rPr>
        <w:t>§ 90.  Collective cancellation of employment contracts</w:t>
      </w:r>
    </w:p>
    <w:p w14:paraId="7ADDA6BB" w14:textId="77777777" w:rsidR="00496CA5" w:rsidRPr="00496CA5" w:rsidRDefault="00496CA5" w:rsidP="00496CA5">
      <w:pPr>
        <w:pStyle w:val="NormalBody"/>
        <w:ind w:left="2340"/>
        <w:rPr>
          <w:rFonts w:eastAsia="Noto Sans"/>
          <w:noProof/>
          <w:sz w:val="22"/>
          <w:szCs w:val="22"/>
        </w:rPr>
      </w:pPr>
      <w:r w:rsidRPr="00496CA5">
        <w:rPr>
          <w:rFonts w:eastAsia="Noto Sans"/>
          <w:noProof/>
          <w:sz w:val="22"/>
          <w:szCs w:val="22"/>
        </w:rPr>
        <w:t xml:space="preserve"> (1) Collective cancellation of employment contracts means cancellation, within 30 calendar days due to lay-off, of the employment contract of no less than:</w:t>
      </w:r>
    </w:p>
    <w:p w14:paraId="245250C4" w14:textId="77777777" w:rsidR="00496CA5" w:rsidRPr="00496CA5" w:rsidRDefault="00496CA5" w:rsidP="00496CA5">
      <w:pPr>
        <w:pStyle w:val="NormalBody"/>
        <w:ind w:left="2340"/>
        <w:rPr>
          <w:rFonts w:eastAsia="Noto Sans"/>
          <w:noProof/>
          <w:sz w:val="22"/>
          <w:szCs w:val="22"/>
        </w:rPr>
      </w:pPr>
      <w:r w:rsidRPr="00496CA5">
        <w:rPr>
          <w:rFonts w:eastAsia="Noto Sans"/>
          <w:noProof/>
          <w:sz w:val="22"/>
          <w:szCs w:val="22"/>
        </w:rPr>
        <w:t xml:space="preserve"> 1) 5 employees in an enterprise where the average number of employees is up to 19;</w:t>
      </w:r>
    </w:p>
    <w:p w14:paraId="04F13A5C" w14:textId="77777777" w:rsidR="00496CA5" w:rsidRPr="00496CA5" w:rsidRDefault="00496CA5" w:rsidP="00496CA5">
      <w:pPr>
        <w:pStyle w:val="NormalBody"/>
        <w:ind w:left="2340"/>
        <w:rPr>
          <w:rFonts w:eastAsia="Noto Sans"/>
          <w:noProof/>
          <w:sz w:val="22"/>
          <w:szCs w:val="22"/>
        </w:rPr>
      </w:pPr>
      <w:r w:rsidRPr="00496CA5">
        <w:rPr>
          <w:rFonts w:eastAsia="Noto Sans"/>
          <w:noProof/>
          <w:sz w:val="22"/>
          <w:szCs w:val="22"/>
        </w:rPr>
        <w:t xml:space="preserve"> 2) 10 employees in an enterprise where the average number of employees is 20–99;</w:t>
      </w:r>
    </w:p>
    <w:p w14:paraId="35589604" w14:textId="77777777" w:rsidR="00496CA5" w:rsidRPr="00496CA5" w:rsidRDefault="00496CA5" w:rsidP="00496CA5">
      <w:pPr>
        <w:pStyle w:val="NormalBody"/>
        <w:ind w:left="2340"/>
        <w:rPr>
          <w:rFonts w:eastAsia="Noto Sans"/>
          <w:noProof/>
          <w:sz w:val="22"/>
          <w:szCs w:val="22"/>
        </w:rPr>
      </w:pPr>
      <w:r w:rsidRPr="00496CA5">
        <w:rPr>
          <w:rFonts w:eastAsia="Noto Sans"/>
          <w:noProof/>
          <w:sz w:val="22"/>
          <w:szCs w:val="22"/>
        </w:rPr>
        <w:t xml:space="preserve"> 3) 10 per cent of the employees in an enterprise where the average number of employees is 100 to 299;</w:t>
      </w:r>
    </w:p>
    <w:p w14:paraId="66586D98" w14:textId="351919BC" w:rsidR="000D6F1F" w:rsidRPr="00CF540E" w:rsidRDefault="00496CA5" w:rsidP="00496CA5">
      <w:pPr>
        <w:pStyle w:val="NormalBody"/>
        <w:ind w:left="2340"/>
        <w:rPr>
          <w:color w:val="1E2CBD"/>
          <w:sz w:val="22"/>
          <w:szCs w:val="22"/>
        </w:rPr>
      </w:pPr>
      <w:r w:rsidRPr="00496CA5">
        <w:rPr>
          <w:rFonts w:eastAsia="Noto Sans"/>
          <w:noProof/>
          <w:sz w:val="22"/>
          <w:szCs w:val="22"/>
        </w:rPr>
        <w:t xml:space="preserve"> 4) 30 employees in an enterprise where the average number of employees is at least 300.</w:t>
      </w:r>
      <w:r w:rsidR="00F72825" w:rsidRPr="00F72825">
        <w:rPr>
          <w:rFonts w:eastAsia="Noto Sans"/>
          <w:sz w:val="22"/>
          <w:szCs w:val="22"/>
        </w:rPr>
        <w:fldChar w:fldCharType="end"/>
      </w:r>
    </w:p>
    <w:p w14:paraId="06A6AB99" w14:textId="2E2E8E9F" w:rsidR="002922E0" w:rsidRPr="00CF540E" w:rsidRDefault="002922E0" w:rsidP="002922E0">
      <w:pPr>
        <w:pStyle w:val="NormalBody"/>
        <w:numPr>
          <w:ilvl w:val="2"/>
          <w:numId w:val="34"/>
        </w:numPr>
        <w:rPr>
          <w:color w:val="1E2CBD"/>
          <w:sz w:val="22"/>
          <w:szCs w:val="22"/>
        </w:rPr>
      </w:pPr>
      <w:r w:rsidRPr="00CF540E">
        <w:rPr>
          <w:color w:val="1E2CBD"/>
          <w:sz w:val="22"/>
          <w:szCs w:val="22"/>
        </w:rPr>
        <w:t>the minimum period of advance notification required under national laws or regulations.</w:t>
      </w:r>
    </w:p>
    <w:p w14:paraId="48E6C79C" w14:textId="70E6D45A" w:rsidR="00496CA5" w:rsidRPr="00496CA5" w:rsidRDefault="00F72825" w:rsidP="00496CA5">
      <w:pPr>
        <w:pStyle w:val="NormalBody"/>
        <w:ind w:left="2340"/>
        <w:rPr>
          <w:rFonts w:eastAsia="Noto Sans"/>
          <w:noProof/>
          <w:sz w:val="22"/>
          <w:szCs w:val="22"/>
        </w:rPr>
      </w:pPr>
      <w:r w:rsidRPr="00F72825">
        <w:rPr>
          <w:rFonts w:eastAsia="Noto Sans"/>
          <w:sz w:val="22"/>
          <w:szCs w:val="22"/>
        </w:rPr>
        <w:fldChar w:fldCharType="begin">
          <w:ffData>
            <w:name w:val="Texte2"/>
            <w:enabled/>
            <w:calcOnExit w:val="0"/>
            <w:textInput/>
          </w:ffData>
        </w:fldChar>
      </w:r>
      <w:r w:rsidRPr="00F72825">
        <w:rPr>
          <w:rFonts w:eastAsia="Noto Sans"/>
          <w:sz w:val="22"/>
          <w:szCs w:val="22"/>
        </w:rPr>
        <w:instrText xml:space="preserve"> FORMTEXT </w:instrText>
      </w:r>
      <w:r w:rsidRPr="00F72825">
        <w:rPr>
          <w:rFonts w:eastAsia="Noto Sans"/>
          <w:sz w:val="22"/>
          <w:szCs w:val="22"/>
        </w:rPr>
      </w:r>
      <w:r w:rsidRPr="00F72825">
        <w:rPr>
          <w:rFonts w:eastAsia="Noto Sans"/>
          <w:sz w:val="22"/>
          <w:szCs w:val="22"/>
        </w:rPr>
        <w:fldChar w:fldCharType="separate"/>
      </w:r>
      <w:r w:rsidR="00496CA5">
        <w:rPr>
          <w:rFonts w:eastAsia="Noto Sans"/>
          <w:noProof/>
          <w:sz w:val="22"/>
          <w:szCs w:val="22"/>
        </w:rPr>
        <w:t xml:space="preserve">ECA </w:t>
      </w:r>
      <w:r w:rsidR="00496CA5" w:rsidRPr="00496CA5">
        <w:rPr>
          <w:rFonts w:eastAsia="Noto Sans"/>
          <w:noProof/>
          <w:sz w:val="22"/>
          <w:szCs w:val="22"/>
        </w:rPr>
        <w:t>§ 103.  Term for collective cancellation</w:t>
      </w:r>
    </w:p>
    <w:p w14:paraId="58849731" w14:textId="77777777" w:rsidR="00496CA5" w:rsidRPr="00496CA5" w:rsidRDefault="00496CA5" w:rsidP="00496CA5">
      <w:pPr>
        <w:pStyle w:val="NormalBody"/>
        <w:ind w:left="2340"/>
        <w:rPr>
          <w:rFonts w:eastAsia="Noto Sans"/>
          <w:noProof/>
          <w:sz w:val="22"/>
          <w:szCs w:val="22"/>
        </w:rPr>
      </w:pPr>
      <w:r w:rsidRPr="00496CA5">
        <w:rPr>
          <w:rFonts w:eastAsia="Noto Sans"/>
          <w:noProof/>
          <w:sz w:val="22"/>
          <w:szCs w:val="22"/>
        </w:rPr>
        <w:t xml:space="preserve"> (1) An employer may cancel employment contracts after consultation and notification of the Estonian Unemployment </w:t>
      </w:r>
      <w:r w:rsidRPr="00496CA5">
        <w:rPr>
          <w:rFonts w:eastAsia="Noto Sans"/>
          <w:noProof/>
          <w:sz w:val="22"/>
          <w:szCs w:val="22"/>
        </w:rPr>
        <w:lastRenderedPageBreak/>
        <w:t>Insurance Fund pursuant to the provisions of subsection 1 of § 102 of this Act.</w:t>
      </w:r>
    </w:p>
    <w:p w14:paraId="4DB85472" w14:textId="7134757B" w:rsidR="00CF540E" w:rsidRDefault="00496CA5" w:rsidP="00496CA5">
      <w:pPr>
        <w:pStyle w:val="NormalBody"/>
        <w:ind w:left="2340"/>
        <w:rPr>
          <w:b/>
          <w:bCs/>
          <w:color w:val="1E2CBD"/>
          <w:sz w:val="22"/>
          <w:szCs w:val="22"/>
        </w:rPr>
      </w:pPr>
      <w:r w:rsidRPr="00496CA5">
        <w:rPr>
          <w:rFonts w:eastAsia="Noto Sans"/>
          <w:noProof/>
          <w:sz w:val="22"/>
          <w:szCs w:val="22"/>
        </w:rPr>
        <w:t xml:space="preserve"> (2) Collective cancellation of employment contracts enters into force upon the expiry of the term for advance notice of cancellation, but not sooner than 30 calendar days after the time when the Estonian Unemployment Insurance Fund received the information specified in subsection 1 of § 102 of this Act. During the term specified in this section the Estonian Unemployment Insurance Fund seeks solutions to the employment problems relating to the collective cancellation.</w:t>
      </w:r>
      <w:r w:rsidR="00F72825" w:rsidRPr="00F72825">
        <w:rPr>
          <w:rFonts w:eastAsia="Noto Sans"/>
          <w:sz w:val="22"/>
          <w:szCs w:val="22"/>
        </w:rPr>
        <w:fldChar w:fldCharType="end"/>
      </w:r>
    </w:p>
    <w:p w14:paraId="1AC3303F" w14:textId="77777777" w:rsidR="00F70DE7" w:rsidRDefault="00F70DE7" w:rsidP="00CF540E">
      <w:pPr>
        <w:pStyle w:val="NormalBody"/>
        <w:ind w:left="2340"/>
        <w:rPr>
          <w:b/>
          <w:bCs/>
          <w:color w:val="1E2CBD"/>
          <w:sz w:val="22"/>
          <w:szCs w:val="22"/>
        </w:rPr>
      </w:pPr>
    </w:p>
    <w:p w14:paraId="4646FA5E" w14:textId="77777777" w:rsidR="00CF540E" w:rsidRPr="001053A7" w:rsidRDefault="00CF540E" w:rsidP="00CF540E">
      <w:pPr>
        <w:pStyle w:val="NormalBody"/>
        <w:ind w:left="1440"/>
        <w:jc w:val="center"/>
        <w:rPr>
          <w:b/>
          <w:bCs/>
          <w:i/>
          <w:iCs/>
          <w:color w:val="1E2CBD"/>
          <w:sz w:val="22"/>
          <w:szCs w:val="22"/>
        </w:rPr>
      </w:pPr>
      <w:r w:rsidRPr="001053A7">
        <w:rPr>
          <w:b/>
          <w:bCs/>
          <w:i/>
          <w:iCs/>
          <w:color w:val="1E2CBD"/>
          <w:sz w:val="22"/>
          <w:szCs w:val="22"/>
        </w:rPr>
        <w:t>Criteria for selection for termination and priority of rehiring</w:t>
      </w:r>
    </w:p>
    <w:p w14:paraId="0095493A" w14:textId="77777777" w:rsidR="00CF540E" w:rsidRDefault="00CF540E" w:rsidP="00CF540E">
      <w:pPr>
        <w:pStyle w:val="NormalBody"/>
        <w:rPr>
          <w:b/>
          <w:bCs/>
          <w:color w:val="1E2CBD"/>
          <w:sz w:val="22"/>
          <w:szCs w:val="22"/>
        </w:rPr>
      </w:pPr>
    </w:p>
    <w:p w14:paraId="4E182E39" w14:textId="77777777" w:rsidR="003C62BE" w:rsidRDefault="00CF540E" w:rsidP="00CF540E">
      <w:pPr>
        <w:pStyle w:val="NormalBody"/>
        <w:numPr>
          <w:ilvl w:val="1"/>
          <w:numId w:val="34"/>
        </w:numPr>
        <w:rPr>
          <w:b/>
          <w:bCs/>
          <w:color w:val="1E2CBD"/>
          <w:sz w:val="22"/>
          <w:szCs w:val="22"/>
        </w:rPr>
      </w:pPr>
      <w:r w:rsidRPr="00CF540E">
        <w:rPr>
          <w:b/>
          <w:bCs/>
          <w:color w:val="1E2CBD"/>
          <w:sz w:val="22"/>
          <w:szCs w:val="22"/>
        </w:rPr>
        <w:t>Please indicate whether, under national legislation or practice, the selection of workers whose employment is to be terminated for economic, technological, structural or similar reasons is based on established criteria.</w:t>
      </w:r>
    </w:p>
    <w:p w14:paraId="78D6D812" w14:textId="77777777" w:rsidR="004A534E" w:rsidRDefault="00502A6F" w:rsidP="00502A6F">
      <w:pPr>
        <w:pStyle w:val="NormalBody"/>
        <w:ind w:left="720" w:firstLine="698"/>
        <w:rPr>
          <w:rFonts w:eastAsia="Noto Sans"/>
          <w:sz w:val="22"/>
          <w:szCs w:val="22"/>
          <w:lang w:val="fr-FR"/>
        </w:rPr>
      </w:pP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00496CA5">
        <w:rPr>
          <w:rFonts w:eastAsia="Noto Sans"/>
          <w:sz w:val="22"/>
          <w:szCs w:val="22"/>
          <w:lang w:val="fr-FR"/>
        </w:rPr>
        <w:t xml:space="preserve">According to ECA </w:t>
      </w:r>
      <w:r w:rsidR="00496CA5" w:rsidRPr="00496CA5">
        <w:rPr>
          <w:rFonts w:eastAsia="Noto Sans"/>
          <w:sz w:val="22"/>
          <w:szCs w:val="22"/>
          <w:lang w:val="fr-FR"/>
        </w:rPr>
        <w:t>§ 89</w:t>
      </w:r>
      <w:r w:rsidR="00496CA5">
        <w:rPr>
          <w:rFonts w:eastAsia="Noto Sans"/>
          <w:sz w:val="22"/>
          <w:szCs w:val="22"/>
          <w:lang w:val="fr-FR"/>
        </w:rPr>
        <w:t xml:space="preserve"> (5)</w:t>
      </w:r>
      <w:r w:rsidR="00496CA5" w:rsidRPr="00496CA5">
        <w:rPr>
          <w:rFonts w:eastAsia="Noto Sans"/>
          <w:sz w:val="22"/>
          <w:szCs w:val="22"/>
          <w:lang w:val="fr-FR"/>
        </w:rPr>
        <w:t xml:space="preserve"> </w:t>
      </w:r>
      <w:r w:rsidR="00496CA5">
        <w:rPr>
          <w:rFonts w:eastAsia="Noto Sans"/>
          <w:sz w:val="22"/>
          <w:szCs w:val="22"/>
          <w:lang w:val="fr-FR"/>
        </w:rPr>
        <w:t>u</w:t>
      </w:r>
      <w:r w:rsidR="00496CA5" w:rsidRPr="00496CA5">
        <w:rPr>
          <w:rFonts w:eastAsia="Noto Sans"/>
          <w:sz w:val="22"/>
          <w:szCs w:val="22"/>
          <w:lang w:val="fr-FR"/>
        </w:rPr>
        <w:t>pon cancellation of an employment contract due to lay-off the employees’ representative and an employee who is raising a child under three years of age have the preferential right of keeping their job.</w:t>
      </w:r>
    </w:p>
    <w:p w14:paraId="0CAC104A" w14:textId="4B8B2B33" w:rsidR="00502A6F" w:rsidRPr="00502A6F" w:rsidRDefault="004A534E" w:rsidP="00502A6F">
      <w:pPr>
        <w:pStyle w:val="NormalBody"/>
        <w:ind w:left="720" w:firstLine="698"/>
        <w:rPr>
          <w:color w:val="1E2CBD"/>
          <w:sz w:val="22"/>
          <w:szCs w:val="22"/>
          <w:lang w:val="fr-FR"/>
        </w:rPr>
      </w:pPr>
      <w:r>
        <w:rPr>
          <w:rFonts w:eastAsia="Noto Sans"/>
          <w:sz w:val="22"/>
          <w:szCs w:val="22"/>
          <w:lang w:val="fr-FR"/>
        </w:rPr>
        <w:t xml:space="preserve">In addition, according to ECA 101 (2) (3) the employer must </w:t>
      </w:r>
      <w:r w:rsidRPr="004A534E">
        <w:rPr>
          <w:rFonts w:eastAsia="Noto Sans"/>
          <w:sz w:val="22"/>
          <w:szCs w:val="22"/>
          <w:lang w:val="fr-FR"/>
        </w:rPr>
        <w:t xml:space="preserve">in good time provide the trustee / shop steward or, in their absence, employees with all necessary information about the planned collective cancellation. </w:t>
      </w:r>
      <w:r>
        <w:rPr>
          <w:rFonts w:eastAsia="Noto Sans"/>
          <w:sz w:val="22"/>
          <w:szCs w:val="22"/>
          <w:lang w:val="fr-FR"/>
        </w:rPr>
        <w:t xml:space="preserve">This includes information about </w:t>
      </w:r>
      <w:r w:rsidRPr="004A534E">
        <w:rPr>
          <w:rFonts w:eastAsia="Noto Sans"/>
          <w:sz w:val="22"/>
          <w:szCs w:val="22"/>
          <w:lang w:val="fr-FR"/>
        </w:rPr>
        <w:t>the selection criteria determining the persons whose employment contracts are to be cancelled</w:t>
      </w:r>
      <w:r>
        <w:rPr>
          <w:rFonts w:eastAsia="Noto Sans"/>
          <w:sz w:val="22"/>
          <w:szCs w:val="22"/>
          <w:lang w:val="fr-FR"/>
        </w:rPr>
        <w:t>.</w:t>
      </w:r>
      <w:r w:rsidR="00502A6F" w:rsidRPr="00BD68FE">
        <w:rPr>
          <w:rFonts w:eastAsia="Noto Sans"/>
          <w:sz w:val="22"/>
          <w:szCs w:val="22"/>
          <w:lang w:val="fr-FR"/>
        </w:rPr>
        <w:fldChar w:fldCharType="end"/>
      </w:r>
    </w:p>
    <w:p w14:paraId="1011D817" w14:textId="64B6A656" w:rsidR="00F70DE7" w:rsidRDefault="00CF540E" w:rsidP="003C62BE">
      <w:pPr>
        <w:pStyle w:val="NormalBody"/>
        <w:ind w:left="1440"/>
        <w:rPr>
          <w:b/>
          <w:bCs/>
          <w:color w:val="1E2CBD"/>
          <w:sz w:val="22"/>
          <w:szCs w:val="22"/>
        </w:rPr>
      </w:pPr>
      <w:r w:rsidRPr="00CF540E">
        <w:rPr>
          <w:b/>
          <w:bCs/>
          <w:color w:val="1E2CBD"/>
          <w:sz w:val="22"/>
          <w:szCs w:val="22"/>
        </w:rPr>
        <w:t>If so, please provide information on how these criteria give due weight to:</w:t>
      </w:r>
    </w:p>
    <w:p w14:paraId="508A8F02" w14:textId="6E9D2FE4" w:rsidR="00F70DE7" w:rsidRDefault="00CF540E" w:rsidP="00F70DE7">
      <w:pPr>
        <w:pStyle w:val="NormalBody"/>
        <w:numPr>
          <w:ilvl w:val="3"/>
          <w:numId w:val="34"/>
        </w:numPr>
        <w:rPr>
          <w:color w:val="1E2CBD"/>
          <w:sz w:val="22"/>
          <w:szCs w:val="22"/>
        </w:rPr>
      </w:pPr>
      <w:r w:rsidRPr="00F70DE7">
        <w:rPr>
          <w:color w:val="1E2CBD"/>
          <w:sz w:val="22"/>
          <w:szCs w:val="22"/>
        </w:rPr>
        <w:t>the interests of the undertaking, establishment or service and</w:t>
      </w:r>
    </w:p>
    <w:p w14:paraId="0F625AAD" w14:textId="0872FE26" w:rsidR="00F70DE7" w:rsidRPr="00F70DE7" w:rsidRDefault="003C62BE" w:rsidP="00F70DE7">
      <w:pPr>
        <w:pStyle w:val="NormalBody"/>
        <w:ind w:left="2880"/>
        <w:rPr>
          <w:color w:val="1E2CBD"/>
          <w:sz w:val="22"/>
          <w:szCs w:val="22"/>
        </w:rPr>
      </w:pPr>
      <w:r w:rsidRPr="003C62BE">
        <w:rPr>
          <w:rFonts w:eastAsia="Noto Sans"/>
          <w:sz w:val="22"/>
          <w:szCs w:val="22"/>
        </w:rPr>
        <w:fldChar w:fldCharType="begin">
          <w:ffData>
            <w:name w:val="Texte2"/>
            <w:enabled/>
            <w:calcOnExit w:val="0"/>
            <w:textInput/>
          </w:ffData>
        </w:fldChar>
      </w:r>
      <w:r w:rsidRPr="003C62BE">
        <w:rPr>
          <w:rFonts w:eastAsia="Noto Sans"/>
          <w:sz w:val="22"/>
          <w:szCs w:val="22"/>
        </w:rPr>
        <w:instrText xml:space="preserve"> FORMTEXT </w:instrText>
      </w:r>
      <w:r w:rsidRPr="003C62BE">
        <w:rPr>
          <w:rFonts w:eastAsia="Noto Sans"/>
          <w:sz w:val="22"/>
          <w:szCs w:val="22"/>
        </w:rPr>
      </w:r>
      <w:r w:rsidRPr="003C62BE">
        <w:rPr>
          <w:rFonts w:eastAsia="Noto Sans"/>
          <w:sz w:val="22"/>
          <w:szCs w:val="22"/>
        </w:rPr>
        <w:fldChar w:fldCharType="separate"/>
      </w:r>
      <w:r w:rsidR="00496CA5">
        <w:rPr>
          <w:rFonts w:eastAsia="Noto Sans"/>
          <w:noProof/>
          <w:sz w:val="22"/>
          <w:szCs w:val="22"/>
        </w:rPr>
        <w:t>-</w:t>
      </w:r>
      <w:r w:rsidRPr="003C62BE">
        <w:rPr>
          <w:rFonts w:eastAsia="Noto Sans"/>
          <w:sz w:val="22"/>
          <w:szCs w:val="22"/>
        </w:rPr>
        <w:fldChar w:fldCharType="end"/>
      </w:r>
    </w:p>
    <w:p w14:paraId="31225446" w14:textId="0358F360" w:rsidR="00CF540E" w:rsidRPr="00F70DE7" w:rsidRDefault="00CF540E" w:rsidP="00F70DE7">
      <w:pPr>
        <w:pStyle w:val="NormalBody"/>
        <w:numPr>
          <w:ilvl w:val="3"/>
          <w:numId w:val="34"/>
        </w:numPr>
        <w:rPr>
          <w:color w:val="1E2CBD"/>
          <w:sz w:val="22"/>
          <w:szCs w:val="22"/>
        </w:rPr>
      </w:pPr>
      <w:r w:rsidRPr="00F70DE7">
        <w:rPr>
          <w:color w:val="1E2CBD"/>
          <w:sz w:val="22"/>
          <w:szCs w:val="22"/>
        </w:rPr>
        <w:t>to the interests of the workers.</w:t>
      </w:r>
    </w:p>
    <w:p w14:paraId="12A8DFD5" w14:textId="34C1E445" w:rsidR="000D6F1F" w:rsidRDefault="003C62BE" w:rsidP="00F70DE7">
      <w:pPr>
        <w:pStyle w:val="NormalBody"/>
        <w:ind w:left="2193" w:firstLine="687"/>
        <w:rPr>
          <w:b/>
          <w:bCs/>
          <w:color w:val="1E2CBD"/>
          <w:sz w:val="22"/>
          <w:szCs w:val="22"/>
        </w:rPr>
      </w:pPr>
      <w:r w:rsidRPr="003C62BE">
        <w:rPr>
          <w:rFonts w:eastAsia="Noto Sans"/>
          <w:sz w:val="22"/>
          <w:szCs w:val="22"/>
        </w:rPr>
        <w:fldChar w:fldCharType="begin">
          <w:ffData>
            <w:name w:val="Texte2"/>
            <w:enabled/>
            <w:calcOnExit w:val="0"/>
            <w:textInput/>
          </w:ffData>
        </w:fldChar>
      </w:r>
      <w:r w:rsidRPr="003C62BE">
        <w:rPr>
          <w:rFonts w:eastAsia="Noto Sans"/>
          <w:sz w:val="22"/>
          <w:szCs w:val="22"/>
        </w:rPr>
        <w:instrText xml:space="preserve"> FORMTEXT </w:instrText>
      </w:r>
      <w:r w:rsidRPr="003C62BE">
        <w:rPr>
          <w:rFonts w:eastAsia="Noto Sans"/>
          <w:sz w:val="22"/>
          <w:szCs w:val="22"/>
        </w:rPr>
      </w:r>
      <w:r w:rsidRPr="003C62BE">
        <w:rPr>
          <w:rFonts w:eastAsia="Noto Sans"/>
          <w:sz w:val="22"/>
          <w:szCs w:val="22"/>
        </w:rPr>
        <w:fldChar w:fldCharType="separate"/>
      </w:r>
      <w:r w:rsidR="00496CA5">
        <w:rPr>
          <w:rFonts w:eastAsia="Noto Sans"/>
          <w:noProof/>
          <w:sz w:val="22"/>
          <w:szCs w:val="22"/>
        </w:rPr>
        <w:t>-</w:t>
      </w:r>
      <w:r w:rsidRPr="003C62BE">
        <w:rPr>
          <w:rFonts w:eastAsia="Noto Sans"/>
          <w:sz w:val="22"/>
          <w:szCs w:val="22"/>
        </w:rPr>
        <w:fldChar w:fldCharType="end"/>
      </w:r>
    </w:p>
    <w:p w14:paraId="7638EE50" w14:textId="77777777" w:rsidR="00502A6F" w:rsidRDefault="00CF540E" w:rsidP="00CF540E">
      <w:pPr>
        <w:pStyle w:val="NormalBody"/>
        <w:numPr>
          <w:ilvl w:val="1"/>
          <w:numId w:val="34"/>
        </w:numPr>
        <w:rPr>
          <w:b/>
          <w:bCs/>
          <w:color w:val="1E2CBD"/>
          <w:sz w:val="22"/>
          <w:szCs w:val="22"/>
        </w:rPr>
      </w:pPr>
      <w:r w:rsidRPr="00CF540E">
        <w:rPr>
          <w:b/>
          <w:bCs/>
          <w:color w:val="1E2CBD"/>
          <w:sz w:val="22"/>
          <w:szCs w:val="22"/>
        </w:rPr>
        <w:t xml:space="preserve">Please indicate whether measures exist under national legislation and practice to ensure that workers terminated for economic, technological, structural or similar reasons are given a certain priority for rehiring if the employer hires workers with comparable qualifications. </w:t>
      </w:r>
    </w:p>
    <w:p w14:paraId="47068872" w14:textId="1F169E67" w:rsidR="00502A6F" w:rsidRPr="00502A6F" w:rsidRDefault="00502A6F" w:rsidP="00502A6F">
      <w:pPr>
        <w:pStyle w:val="NormalBody"/>
        <w:ind w:left="742" w:firstLine="676"/>
        <w:rPr>
          <w:color w:val="1E2CBD"/>
          <w:sz w:val="22"/>
          <w:szCs w:val="22"/>
          <w:lang w:val="fr-FR"/>
        </w:rPr>
      </w:pPr>
      <w:r w:rsidRPr="00BD68FE">
        <w:rPr>
          <w:rFonts w:eastAsia="Noto Sans"/>
          <w:sz w:val="22"/>
          <w:szCs w:val="22"/>
          <w:lang w:val="fr-FR"/>
        </w:rPr>
        <w:fldChar w:fldCharType="begin">
          <w:ffData>
            <w:name w:val=""/>
            <w:enabled/>
            <w:calcOnExit w:val="0"/>
            <w:textInput/>
          </w:ffData>
        </w:fldChar>
      </w:r>
      <w:r w:rsidRPr="00BD68FE">
        <w:rPr>
          <w:rFonts w:eastAsia="Noto Sans"/>
          <w:sz w:val="22"/>
          <w:szCs w:val="22"/>
          <w:lang w:val="fr-FR"/>
        </w:rPr>
        <w:instrText xml:space="preserve"> FORMTEXT </w:instrText>
      </w:r>
      <w:r w:rsidRPr="00BD68FE">
        <w:rPr>
          <w:rFonts w:eastAsia="Noto Sans"/>
          <w:sz w:val="22"/>
          <w:szCs w:val="22"/>
          <w:lang w:val="fr-FR"/>
        </w:rPr>
      </w:r>
      <w:r w:rsidRPr="00BD68FE">
        <w:rPr>
          <w:rFonts w:eastAsia="Noto Sans"/>
          <w:sz w:val="22"/>
          <w:szCs w:val="22"/>
          <w:lang w:val="fr-FR"/>
        </w:rPr>
        <w:fldChar w:fldCharType="separate"/>
      </w:r>
      <w:r w:rsidR="004A534E">
        <w:rPr>
          <w:rFonts w:eastAsia="Noto Sans"/>
          <w:sz w:val="22"/>
          <w:szCs w:val="22"/>
          <w:lang w:val="fr-FR"/>
        </w:rPr>
        <w:t>-</w:t>
      </w:r>
      <w:r w:rsidRPr="00BD68FE">
        <w:rPr>
          <w:rFonts w:eastAsia="Noto Sans"/>
          <w:sz w:val="22"/>
          <w:szCs w:val="22"/>
          <w:lang w:val="fr-FR"/>
        </w:rPr>
        <w:fldChar w:fldCharType="end"/>
      </w:r>
    </w:p>
    <w:p w14:paraId="5136A893" w14:textId="26347F5B" w:rsidR="00CF540E" w:rsidRPr="00502A6F" w:rsidRDefault="00CF540E" w:rsidP="00502A6F">
      <w:pPr>
        <w:pStyle w:val="NormalBody"/>
        <w:ind w:left="1080" w:firstLine="338"/>
        <w:rPr>
          <w:b/>
          <w:bCs/>
          <w:color w:val="1E2CBD"/>
          <w:sz w:val="22"/>
          <w:szCs w:val="22"/>
        </w:rPr>
      </w:pPr>
      <w:r w:rsidRPr="00502A6F">
        <w:rPr>
          <w:b/>
          <w:bCs/>
          <w:color w:val="1E2CBD"/>
          <w:sz w:val="22"/>
          <w:szCs w:val="22"/>
        </w:rPr>
        <w:t>If so, please indicate:</w:t>
      </w:r>
    </w:p>
    <w:p w14:paraId="01D10D78" w14:textId="52220AFE" w:rsidR="00CF540E" w:rsidRDefault="00CF540E" w:rsidP="00CF540E">
      <w:pPr>
        <w:pStyle w:val="NormalBody"/>
        <w:numPr>
          <w:ilvl w:val="2"/>
          <w:numId w:val="34"/>
        </w:numPr>
        <w:rPr>
          <w:color w:val="1E2CBD"/>
          <w:sz w:val="22"/>
          <w:szCs w:val="22"/>
        </w:rPr>
      </w:pPr>
      <w:r w:rsidRPr="00CF540E">
        <w:rPr>
          <w:color w:val="1E2CBD"/>
          <w:sz w:val="22"/>
          <w:szCs w:val="22"/>
        </w:rPr>
        <w:t>whether such priority is subject to the workers expressing a desire to be rehired within a given period after termination.</w:t>
      </w:r>
    </w:p>
    <w:p w14:paraId="5163F9F3" w14:textId="20655926" w:rsidR="000D6F1F" w:rsidRPr="00CF540E" w:rsidRDefault="003C62BE" w:rsidP="000D6F1F">
      <w:pPr>
        <w:pStyle w:val="NormalBody"/>
        <w:ind w:left="2340"/>
        <w:rPr>
          <w:color w:val="1E2CBD"/>
          <w:sz w:val="22"/>
          <w:szCs w:val="22"/>
        </w:rPr>
      </w:pPr>
      <w:r w:rsidRPr="003C62BE">
        <w:rPr>
          <w:rFonts w:eastAsia="Noto Sans"/>
          <w:sz w:val="22"/>
          <w:szCs w:val="22"/>
        </w:rPr>
        <w:lastRenderedPageBreak/>
        <w:fldChar w:fldCharType="begin">
          <w:ffData>
            <w:name w:val="Texte2"/>
            <w:enabled/>
            <w:calcOnExit w:val="0"/>
            <w:textInput/>
          </w:ffData>
        </w:fldChar>
      </w:r>
      <w:r w:rsidRPr="003C62BE">
        <w:rPr>
          <w:rFonts w:eastAsia="Noto Sans"/>
          <w:sz w:val="22"/>
          <w:szCs w:val="22"/>
        </w:rPr>
        <w:instrText xml:space="preserve"> FORMTEXT </w:instrText>
      </w:r>
      <w:r w:rsidRPr="003C62BE">
        <w:rPr>
          <w:rFonts w:eastAsia="Noto Sans"/>
          <w:sz w:val="22"/>
          <w:szCs w:val="22"/>
        </w:rPr>
      </w:r>
      <w:r w:rsidRPr="003C62BE">
        <w:rPr>
          <w:rFonts w:eastAsia="Noto Sans"/>
          <w:sz w:val="22"/>
          <w:szCs w:val="22"/>
        </w:rPr>
        <w:fldChar w:fldCharType="separate"/>
      </w:r>
      <w:r w:rsidR="004A534E">
        <w:rPr>
          <w:rFonts w:eastAsia="Noto Sans"/>
          <w:noProof/>
          <w:sz w:val="22"/>
          <w:szCs w:val="22"/>
        </w:rPr>
        <w:t>-</w:t>
      </w:r>
      <w:r w:rsidRPr="003C62BE">
        <w:rPr>
          <w:rFonts w:eastAsia="Noto Sans"/>
          <w:sz w:val="22"/>
          <w:szCs w:val="22"/>
        </w:rPr>
        <w:fldChar w:fldCharType="end"/>
      </w:r>
    </w:p>
    <w:p w14:paraId="4B09834F" w14:textId="7F0C9181" w:rsidR="00CF540E" w:rsidRDefault="00CF540E" w:rsidP="00CF540E">
      <w:pPr>
        <w:pStyle w:val="NormalBody"/>
        <w:numPr>
          <w:ilvl w:val="2"/>
          <w:numId w:val="34"/>
        </w:numPr>
        <w:rPr>
          <w:color w:val="1E2CBD"/>
          <w:sz w:val="22"/>
          <w:szCs w:val="22"/>
        </w:rPr>
      </w:pPr>
      <w:r w:rsidRPr="00CF540E">
        <w:rPr>
          <w:color w:val="1E2CBD"/>
          <w:sz w:val="22"/>
          <w:szCs w:val="22"/>
        </w:rPr>
        <w:t>whether the priority in rehiring is limited in time.</w:t>
      </w:r>
    </w:p>
    <w:p w14:paraId="4A81F8A3" w14:textId="569BBBDA" w:rsidR="000D6F1F" w:rsidRPr="00CF540E" w:rsidRDefault="003C62BE" w:rsidP="000D6F1F">
      <w:pPr>
        <w:pStyle w:val="NormalBody"/>
        <w:ind w:left="2340"/>
        <w:rPr>
          <w:color w:val="1E2CBD"/>
          <w:sz w:val="22"/>
          <w:szCs w:val="22"/>
        </w:rPr>
      </w:pPr>
      <w:r w:rsidRPr="003C62BE">
        <w:rPr>
          <w:rFonts w:eastAsia="Noto Sans"/>
          <w:sz w:val="22"/>
          <w:szCs w:val="22"/>
        </w:rPr>
        <w:fldChar w:fldCharType="begin">
          <w:ffData>
            <w:name w:val="Texte2"/>
            <w:enabled/>
            <w:calcOnExit w:val="0"/>
            <w:textInput/>
          </w:ffData>
        </w:fldChar>
      </w:r>
      <w:r w:rsidRPr="003C62BE">
        <w:rPr>
          <w:rFonts w:eastAsia="Noto Sans"/>
          <w:sz w:val="22"/>
          <w:szCs w:val="22"/>
        </w:rPr>
        <w:instrText xml:space="preserve"> FORMTEXT </w:instrText>
      </w:r>
      <w:r w:rsidRPr="003C62BE">
        <w:rPr>
          <w:rFonts w:eastAsia="Noto Sans"/>
          <w:sz w:val="22"/>
          <w:szCs w:val="22"/>
        </w:rPr>
      </w:r>
      <w:r w:rsidRPr="003C62BE">
        <w:rPr>
          <w:rFonts w:eastAsia="Noto Sans"/>
          <w:sz w:val="22"/>
          <w:szCs w:val="22"/>
        </w:rPr>
        <w:fldChar w:fldCharType="separate"/>
      </w:r>
      <w:r w:rsidR="004A534E">
        <w:rPr>
          <w:rFonts w:eastAsia="Noto Sans"/>
          <w:noProof/>
          <w:sz w:val="22"/>
          <w:szCs w:val="22"/>
        </w:rPr>
        <w:t>-</w:t>
      </w:r>
      <w:r w:rsidRPr="003C62BE">
        <w:rPr>
          <w:rFonts w:eastAsia="Noto Sans"/>
          <w:sz w:val="22"/>
          <w:szCs w:val="22"/>
        </w:rPr>
        <w:fldChar w:fldCharType="end"/>
      </w:r>
    </w:p>
    <w:p w14:paraId="01BB221B" w14:textId="71512C6B" w:rsidR="00CF540E" w:rsidRPr="00CF540E" w:rsidRDefault="00CF540E" w:rsidP="00CF540E">
      <w:pPr>
        <w:pStyle w:val="NormalBody"/>
        <w:numPr>
          <w:ilvl w:val="2"/>
          <w:numId w:val="34"/>
        </w:numPr>
        <w:rPr>
          <w:color w:val="1E2CBD"/>
          <w:sz w:val="22"/>
          <w:szCs w:val="22"/>
        </w:rPr>
      </w:pPr>
      <w:r w:rsidRPr="00CF540E">
        <w:rPr>
          <w:color w:val="1E2CBD"/>
          <w:sz w:val="22"/>
          <w:szCs w:val="22"/>
        </w:rPr>
        <w:t>whether national methods of implementation provide for:</w:t>
      </w:r>
    </w:p>
    <w:p w14:paraId="17C91424" w14:textId="7D211DE5" w:rsidR="00CF540E" w:rsidRDefault="00CF540E" w:rsidP="00CF540E">
      <w:pPr>
        <w:pStyle w:val="NormalBody"/>
        <w:numPr>
          <w:ilvl w:val="3"/>
          <w:numId w:val="34"/>
        </w:numPr>
        <w:rPr>
          <w:color w:val="1E2CBD"/>
          <w:sz w:val="22"/>
          <w:szCs w:val="22"/>
        </w:rPr>
      </w:pPr>
      <w:r w:rsidRPr="00CF540E">
        <w:rPr>
          <w:color w:val="1E2CBD"/>
          <w:sz w:val="22"/>
          <w:szCs w:val="22"/>
        </w:rPr>
        <w:t>the criteria for the priority in rehiring;</w:t>
      </w:r>
    </w:p>
    <w:p w14:paraId="21F2A317" w14:textId="3B008B10" w:rsidR="000D6F1F" w:rsidRPr="00CF540E" w:rsidRDefault="003C62BE" w:rsidP="000D6F1F">
      <w:pPr>
        <w:pStyle w:val="NormalBody"/>
        <w:ind w:left="2880"/>
        <w:rPr>
          <w:color w:val="1E2CBD"/>
          <w:sz w:val="22"/>
          <w:szCs w:val="22"/>
        </w:rPr>
      </w:pPr>
      <w:r w:rsidRPr="003C62BE">
        <w:rPr>
          <w:rFonts w:eastAsia="Noto Sans"/>
          <w:sz w:val="22"/>
          <w:szCs w:val="22"/>
        </w:rPr>
        <w:fldChar w:fldCharType="begin">
          <w:ffData>
            <w:name w:val="Texte2"/>
            <w:enabled/>
            <w:calcOnExit w:val="0"/>
            <w:textInput/>
          </w:ffData>
        </w:fldChar>
      </w:r>
      <w:r w:rsidRPr="003C62BE">
        <w:rPr>
          <w:rFonts w:eastAsia="Noto Sans"/>
          <w:sz w:val="22"/>
          <w:szCs w:val="22"/>
        </w:rPr>
        <w:instrText xml:space="preserve"> FORMTEXT </w:instrText>
      </w:r>
      <w:r w:rsidRPr="003C62BE">
        <w:rPr>
          <w:rFonts w:eastAsia="Noto Sans"/>
          <w:sz w:val="22"/>
          <w:szCs w:val="22"/>
        </w:rPr>
      </w:r>
      <w:r w:rsidRPr="003C62BE">
        <w:rPr>
          <w:rFonts w:eastAsia="Noto Sans"/>
          <w:sz w:val="22"/>
          <w:szCs w:val="22"/>
        </w:rPr>
        <w:fldChar w:fldCharType="separate"/>
      </w:r>
      <w:r w:rsidR="004A534E">
        <w:rPr>
          <w:rFonts w:eastAsia="Noto Sans"/>
          <w:noProof/>
          <w:sz w:val="22"/>
          <w:szCs w:val="22"/>
        </w:rPr>
        <w:t>-</w:t>
      </w:r>
      <w:r w:rsidRPr="003C62BE">
        <w:rPr>
          <w:rFonts w:eastAsia="Noto Sans"/>
          <w:sz w:val="22"/>
          <w:szCs w:val="22"/>
        </w:rPr>
        <w:fldChar w:fldCharType="end"/>
      </w:r>
    </w:p>
    <w:p w14:paraId="522ECF4E" w14:textId="54D21FA5" w:rsidR="00CF540E" w:rsidRDefault="00CF540E" w:rsidP="00CF540E">
      <w:pPr>
        <w:pStyle w:val="NormalBody"/>
        <w:numPr>
          <w:ilvl w:val="3"/>
          <w:numId w:val="34"/>
        </w:numPr>
        <w:rPr>
          <w:color w:val="1E2CBD"/>
          <w:sz w:val="22"/>
          <w:szCs w:val="22"/>
        </w:rPr>
      </w:pPr>
      <w:r w:rsidRPr="00CF540E">
        <w:rPr>
          <w:color w:val="1E2CBD"/>
          <w:sz w:val="22"/>
          <w:szCs w:val="22"/>
        </w:rPr>
        <w:t>the retention of rights (particularly seniority rights) in the event of rehiring; and</w:t>
      </w:r>
    </w:p>
    <w:p w14:paraId="41B96B7E" w14:textId="20BCEDDC" w:rsidR="000D6F1F" w:rsidRPr="00CF540E" w:rsidRDefault="003C62BE" w:rsidP="000D6F1F">
      <w:pPr>
        <w:pStyle w:val="NormalBody"/>
        <w:ind w:left="2880"/>
        <w:rPr>
          <w:color w:val="1E2CBD"/>
          <w:sz w:val="22"/>
          <w:szCs w:val="22"/>
        </w:rPr>
      </w:pPr>
      <w:r w:rsidRPr="003C62BE">
        <w:rPr>
          <w:rFonts w:eastAsia="Noto Sans"/>
          <w:sz w:val="22"/>
          <w:szCs w:val="22"/>
        </w:rPr>
        <w:fldChar w:fldCharType="begin">
          <w:ffData>
            <w:name w:val="Texte2"/>
            <w:enabled/>
            <w:calcOnExit w:val="0"/>
            <w:textInput/>
          </w:ffData>
        </w:fldChar>
      </w:r>
      <w:r w:rsidRPr="003C62BE">
        <w:rPr>
          <w:rFonts w:eastAsia="Noto Sans"/>
          <w:sz w:val="22"/>
          <w:szCs w:val="22"/>
        </w:rPr>
        <w:instrText xml:space="preserve"> FORMTEXT </w:instrText>
      </w:r>
      <w:r w:rsidRPr="003C62BE">
        <w:rPr>
          <w:rFonts w:eastAsia="Noto Sans"/>
          <w:sz w:val="22"/>
          <w:szCs w:val="22"/>
        </w:rPr>
      </w:r>
      <w:r w:rsidRPr="003C62BE">
        <w:rPr>
          <w:rFonts w:eastAsia="Noto Sans"/>
          <w:sz w:val="22"/>
          <w:szCs w:val="22"/>
        </w:rPr>
        <w:fldChar w:fldCharType="separate"/>
      </w:r>
      <w:r w:rsidR="004A534E">
        <w:rPr>
          <w:rFonts w:eastAsia="Noto Sans"/>
          <w:noProof/>
          <w:sz w:val="22"/>
          <w:szCs w:val="22"/>
        </w:rPr>
        <w:t>-</w:t>
      </w:r>
      <w:r w:rsidRPr="003C62BE">
        <w:rPr>
          <w:rFonts w:eastAsia="Noto Sans"/>
          <w:sz w:val="22"/>
          <w:szCs w:val="22"/>
        </w:rPr>
        <w:fldChar w:fldCharType="end"/>
      </w:r>
    </w:p>
    <w:p w14:paraId="3269B1D0" w14:textId="268E64AA" w:rsidR="00CF540E" w:rsidRDefault="00CF540E" w:rsidP="00CF540E">
      <w:pPr>
        <w:pStyle w:val="NormalBody"/>
        <w:numPr>
          <w:ilvl w:val="3"/>
          <w:numId w:val="34"/>
        </w:numPr>
        <w:rPr>
          <w:color w:val="1E2CBD"/>
          <w:sz w:val="22"/>
          <w:szCs w:val="22"/>
        </w:rPr>
      </w:pPr>
      <w:r w:rsidRPr="00CF540E">
        <w:rPr>
          <w:color w:val="1E2CBD"/>
          <w:sz w:val="22"/>
          <w:szCs w:val="22"/>
        </w:rPr>
        <w:t>the terms governing the wages of rehired workers.</w:t>
      </w:r>
    </w:p>
    <w:p w14:paraId="6BCE1304" w14:textId="4971D488" w:rsidR="000D6F1F" w:rsidRDefault="003C62BE" w:rsidP="000D6F1F">
      <w:pPr>
        <w:pStyle w:val="NormalBody"/>
        <w:ind w:left="2880"/>
        <w:rPr>
          <w:color w:val="1E2CBD"/>
          <w:sz w:val="22"/>
          <w:szCs w:val="22"/>
        </w:rPr>
      </w:pPr>
      <w:r w:rsidRPr="003C62BE">
        <w:rPr>
          <w:rFonts w:eastAsia="Noto Sans"/>
          <w:sz w:val="22"/>
          <w:szCs w:val="22"/>
        </w:rPr>
        <w:fldChar w:fldCharType="begin">
          <w:ffData>
            <w:name w:val="Texte2"/>
            <w:enabled/>
            <w:calcOnExit w:val="0"/>
            <w:textInput/>
          </w:ffData>
        </w:fldChar>
      </w:r>
      <w:r w:rsidRPr="003C62BE">
        <w:rPr>
          <w:rFonts w:eastAsia="Noto Sans"/>
          <w:sz w:val="22"/>
          <w:szCs w:val="22"/>
        </w:rPr>
        <w:instrText xml:space="preserve"> FORMTEXT </w:instrText>
      </w:r>
      <w:r w:rsidRPr="003C62BE">
        <w:rPr>
          <w:rFonts w:eastAsia="Noto Sans"/>
          <w:sz w:val="22"/>
          <w:szCs w:val="22"/>
        </w:rPr>
      </w:r>
      <w:r w:rsidRPr="003C62BE">
        <w:rPr>
          <w:rFonts w:eastAsia="Noto Sans"/>
          <w:sz w:val="22"/>
          <w:szCs w:val="22"/>
        </w:rPr>
        <w:fldChar w:fldCharType="separate"/>
      </w:r>
      <w:r w:rsidR="004A534E">
        <w:rPr>
          <w:rFonts w:eastAsia="Noto Sans"/>
          <w:noProof/>
          <w:sz w:val="22"/>
          <w:szCs w:val="22"/>
        </w:rPr>
        <w:t>-</w:t>
      </w:r>
      <w:r w:rsidRPr="003C62BE">
        <w:rPr>
          <w:rFonts w:eastAsia="Noto Sans"/>
          <w:sz w:val="22"/>
          <w:szCs w:val="22"/>
        </w:rPr>
        <w:fldChar w:fldCharType="end"/>
      </w:r>
    </w:p>
    <w:p w14:paraId="0E823AE5" w14:textId="47BE5494" w:rsidR="00CF540E" w:rsidRDefault="00CF540E" w:rsidP="001053A7">
      <w:pPr>
        <w:pStyle w:val="Headinglevel3"/>
        <w:ind w:left="720"/>
        <w:rPr>
          <w:sz w:val="22"/>
          <w:szCs w:val="22"/>
        </w:rPr>
      </w:pPr>
      <w:r>
        <w:t>Statistical information</w:t>
      </w:r>
    </w:p>
    <w:p w14:paraId="7CB8122B" w14:textId="66ECF5B9" w:rsidR="00CF540E" w:rsidRDefault="00CF540E" w:rsidP="00CF540E">
      <w:pPr>
        <w:pStyle w:val="NormalBody"/>
        <w:numPr>
          <w:ilvl w:val="1"/>
          <w:numId w:val="34"/>
        </w:numPr>
        <w:rPr>
          <w:b/>
          <w:bCs/>
          <w:color w:val="1E2CBD"/>
          <w:sz w:val="22"/>
          <w:szCs w:val="22"/>
        </w:rPr>
      </w:pPr>
      <w:r w:rsidRPr="00CF540E">
        <w:rPr>
          <w:b/>
          <w:bCs/>
          <w:color w:val="1E2CBD"/>
          <w:sz w:val="22"/>
          <w:szCs w:val="22"/>
        </w:rPr>
        <w:t>Please provide information on the manner in which the Convention is applied in practice, including, for example, available statistics on the activities of the bodies of appeal (such as the number of appeals against  termination of employment, the outcome of such appeals, the nature of the remedy awarded and the average time taken for an appeal to be decided) and on the number of terminations for economic or similar reasons.</w:t>
      </w:r>
    </w:p>
    <w:p w14:paraId="07BF48FB" w14:textId="77777777" w:rsidR="006A237B" w:rsidRPr="006A237B" w:rsidRDefault="003C62BE" w:rsidP="006A237B">
      <w:pPr>
        <w:pStyle w:val="NormalBody"/>
        <w:ind w:left="1418"/>
        <w:rPr>
          <w:rFonts w:eastAsia="Noto Sans"/>
          <w:noProof/>
          <w:sz w:val="22"/>
          <w:szCs w:val="22"/>
        </w:rPr>
      </w:pPr>
      <w:r w:rsidRPr="003C62BE">
        <w:rPr>
          <w:rFonts w:eastAsia="Noto Sans"/>
          <w:sz w:val="22"/>
          <w:szCs w:val="22"/>
        </w:rPr>
        <w:fldChar w:fldCharType="begin">
          <w:ffData>
            <w:name w:val="Texte2"/>
            <w:enabled/>
            <w:calcOnExit w:val="0"/>
            <w:textInput/>
          </w:ffData>
        </w:fldChar>
      </w:r>
      <w:r w:rsidRPr="003C62BE">
        <w:rPr>
          <w:rFonts w:eastAsia="Noto Sans"/>
          <w:sz w:val="22"/>
          <w:szCs w:val="22"/>
        </w:rPr>
        <w:instrText xml:space="preserve"> FORMTEXT </w:instrText>
      </w:r>
      <w:r w:rsidRPr="003C62BE">
        <w:rPr>
          <w:rFonts w:eastAsia="Noto Sans"/>
          <w:sz w:val="22"/>
          <w:szCs w:val="22"/>
        </w:rPr>
      </w:r>
      <w:r w:rsidRPr="003C62BE">
        <w:rPr>
          <w:rFonts w:eastAsia="Noto Sans"/>
          <w:sz w:val="22"/>
          <w:szCs w:val="22"/>
        </w:rPr>
        <w:fldChar w:fldCharType="separate"/>
      </w:r>
      <w:r w:rsidR="006A237B" w:rsidRPr="006A237B">
        <w:rPr>
          <w:rFonts w:eastAsia="Noto Sans"/>
          <w:noProof/>
          <w:sz w:val="22"/>
          <w:szCs w:val="22"/>
        </w:rPr>
        <w:t>The statistics on redundancies are available from the Unemployment Insurance Fund and cover persons made redundant and registered as unemployed. The data shows a broadly similar pattern for both overall redundancies and collective redundancy notifications. Redundancies returned close to (and were lower in case of collective redundancies) pre-pandemic levels in 2021–2022. Redundancies increased again in 2023, likely reflecting the economic slowdown, and have declined slightly since then.</w:t>
      </w:r>
    </w:p>
    <w:p w14:paraId="505F80C0" w14:textId="77777777" w:rsidR="006A237B" w:rsidRPr="006A237B" w:rsidRDefault="006A237B" w:rsidP="006A237B">
      <w:pPr>
        <w:pStyle w:val="NormalBody"/>
        <w:ind w:left="1418"/>
        <w:rPr>
          <w:rFonts w:eastAsia="Noto Sans"/>
          <w:noProof/>
          <w:sz w:val="22"/>
          <w:szCs w:val="22"/>
        </w:rPr>
      </w:pPr>
      <w:r w:rsidRPr="006A237B">
        <w:rPr>
          <w:rFonts w:eastAsia="Noto Sans"/>
          <w:noProof/>
          <w:sz w:val="22"/>
          <w:szCs w:val="22"/>
        </w:rPr>
        <w:t xml:space="preserve"> </w:t>
      </w:r>
    </w:p>
    <w:p w14:paraId="7ADB2F19" w14:textId="77777777" w:rsidR="006A237B" w:rsidRPr="006A237B" w:rsidRDefault="006A237B" w:rsidP="006A237B">
      <w:pPr>
        <w:pStyle w:val="NormalBody"/>
        <w:ind w:left="1418"/>
        <w:rPr>
          <w:rFonts w:eastAsia="Noto Sans"/>
          <w:noProof/>
          <w:sz w:val="22"/>
          <w:szCs w:val="22"/>
        </w:rPr>
      </w:pPr>
      <w:r w:rsidRPr="006A237B">
        <w:rPr>
          <w:rFonts w:eastAsia="Noto Sans"/>
          <w:noProof/>
          <w:sz w:val="22"/>
          <w:szCs w:val="22"/>
        </w:rPr>
        <w:t>Table 1. New registrations of unemployed due to redundancy, 2021-2025</w:t>
      </w:r>
    </w:p>
    <w:p w14:paraId="45AABAC2" w14:textId="5A3FA0C4" w:rsidR="006A237B" w:rsidRPr="006A237B" w:rsidRDefault="006A237B" w:rsidP="006A237B">
      <w:pPr>
        <w:pStyle w:val="NormalBody"/>
        <w:ind w:left="1418"/>
        <w:rPr>
          <w:rFonts w:eastAsia="Noto Sans"/>
          <w:noProof/>
          <w:sz w:val="22"/>
          <w:szCs w:val="22"/>
        </w:rPr>
      </w:pPr>
      <w:r w:rsidRPr="006A237B">
        <w:rPr>
          <w:rFonts w:eastAsia="Noto Sans"/>
          <w:noProof/>
          <w:sz w:val="22"/>
          <w:szCs w:val="22"/>
        </w:rPr>
        <w:t xml:space="preserve"> </w:t>
      </w:r>
      <w:r w:rsidRPr="006A237B">
        <w:rPr>
          <w:rFonts w:eastAsia="Noto Sans"/>
          <w:noProof/>
          <w:sz w:val="22"/>
          <w:szCs w:val="22"/>
        </w:rPr>
        <w:tab/>
        <w:t>New registrations of unemployment due to redundancy</w:t>
      </w:r>
      <w:r w:rsidR="00B607C4">
        <w:rPr>
          <w:rFonts w:eastAsia="Noto Sans"/>
          <w:noProof/>
          <w:sz w:val="22"/>
          <w:szCs w:val="22"/>
        </w:rPr>
        <w:t xml:space="preserve"> / </w:t>
      </w:r>
      <w:r w:rsidRPr="006A237B">
        <w:rPr>
          <w:rFonts w:eastAsia="Noto Sans"/>
          <w:noProof/>
          <w:sz w:val="22"/>
          <w:szCs w:val="22"/>
        </w:rPr>
        <w:tab/>
        <w:t>Redundancy share of all new registrations (%)</w:t>
      </w:r>
    </w:p>
    <w:p w14:paraId="41CB74E0" w14:textId="32BD74E7" w:rsidR="006A237B" w:rsidRPr="006A237B" w:rsidRDefault="006A237B" w:rsidP="006A237B">
      <w:pPr>
        <w:pStyle w:val="NormalBody"/>
        <w:ind w:left="1418"/>
        <w:rPr>
          <w:rFonts w:eastAsia="Noto Sans"/>
          <w:noProof/>
          <w:sz w:val="22"/>
          <w:szCs w:val="22"/>
        </w:rPr>
      </w:pPr>
      <w:r w:rsidRPr="006A237B">
        <w:rPr>
          <w:rFonts w:eastAsia="Noto Sans"/>
          <w:noProof/>
          <w:sz w:val="22"/>
          <w:szCs w:val="22"/>
        </w:rPr>
        <w:t>2025</w:t>
      </w:r>
      <w:r w:rsidRPr="006A237B">
        <w:rPr>
          <w:rFonts w:eastAsia="Noto Sans"/>
          <w:noProof/>
          <w:sz w:val="22"/>
          <w:szCs w:val="22"/>
        </w:rPr>
        <w:tab/>
        <w:t>12 274</w:t>
      </w:r>
      <w:r w:rsidR="00B607C4">
        <w:rPr>
          <w:rFonts w:eastAsia="Noto Sans"/>
          <w:noProof/>
          <w:sz w:val="22"/>
          <w:szCs w:val="22"/>
        </w:rPr>
        <w:t xml:space="preserve"> </w:t>
      </w:r>
      <w:r w:rsidR="00EF05F5">
        <w:rPr>
          <w:rFonts w:eastAsia="Noto Sans"/>
          <w:noProof/>
          <w:sz w:val="22"/>
          <w:szCs w:val="22"/>
        </w:rPr>
        <w:t xml:space="preserve">/ </w:t>
      </w:r>
      <w:r w:rsidRPr="006A237B">
        <w:rPr>
          <w:rFonts w:eastAsia="Noto Sans"/>
          <w:noProof/>
          <w:sz w:val="22"/>
          <w:szCs w:val="22"/>
        </w:rPr>
        <w:t>14</w:t>
      </w:r>
    </w:p>
    <w:p w14:paraId="354F8B65" w14:textId="750FC06F" w:rsidR="006A237B" w:rsidRPr="006A237B" w:rsidRDefault="006A237B" w:rsidP="006A237B">
      <w:pPr>
        <w:pStyle w:val="NormalBody"/>
        <w:ind w:left="1418"/>
        <w:rPr>
          <w:rFonts w:eastAsia="Noto Sans"/>
          <w:noProof/>
          <w:sz w:val="22"/>
          <w:szCs w:val="22"/>
        </w:rPr>
      </w:pPr>
      <w:r w:rsidRPr="006A237B">
        <w:rPr>
          <w:rFonts w:eastAsia="Noto Sans"/>
          <w:noProof/>
          <w:sz w:val="22"/>
          <w:szCs w:val="22"/>
        </w:rPr>
        <w:t>2024</w:t>
      </w:r>
      <w:r w:rsidRPr="006A237B">
        <w:rPr>
          <w:rFonts w:eastAsia="Noto Sans"/>
          <w:noProof/>
          <w:sz w:val="22"/>
          <w:szCs w:val="22"/>
        </w:rPr>
        <w:tab/>
        <w:t>13 471</w:t>
      </w:r>
      <w:r w:rsidR="00EF05F5">
        <w:rPr>
          <w:rFonts w:eastAsia="Noto Sans"/>
          <w:noProof/>
          <w:sz w:val="22"/>
          <w:szCs w:val="22"/>
        </w:rPr>
        <w:t xml:space="preserve"> / </w:t>
      </w:r>
      <w:r w:rsidRPr="006A237B">
        <w:rPr>
          <w:rFonts w:eastAsia="Noto Sans"/>
          <w:noProof/>
          <w:sz w:val="22"/>
          <w:szCs w:val="22"/>
        </w:rPr>
        <w:t>14.9</w:t>
      </w:r>
    </w:p>
    <w:p w14:paraId="47A3693F" w14:textId="793F7B80" w:rsidR="006A237B" w:rsidRPr="006A237B" w:rsidRDefault="006A237B" w:rsidP="006A237B">
      <w:pPr>
        <w:pStyle w:val="NormalBody"/>
        <w:ind w:left="1418"/>
        <w:rPr>
          <w:rFonts w:eastAsia="Noto Sans"/>
          <w:noProof/>
          <w:sz w:val="22"/>
          <w:szCs w:val="22"/>
        </w:rPr>
      </w:pPr>
      <w:r w:rsidRPr="006A237B">
        <w:rPr>
          <w:rFonts w:eastAsia="Noto Sans"/>
          <w:noProof/>
          <w:sz w:val="22"/>
          <w:szCs w:val="22"/>
        </w:rPr>
        <w:t>2023</w:t>
      </w:r>
      <w:r w:rsidRPr="006A237B">
        <w:rPr>
          <w:rFonts w:eastAsia="Noto Sans"/>
          <w:noProof/>
          <w:sz w:val="22"/>
          <w:szCs w:val="22"/>
        </w:rPr>
        <w:tab/>
        <w:t>13 976</w:t>
      </w:r>
      <w:r w:rsidR="00EF05F5">
        <w:rPr>
          <w:rFonts w:eastAsia="Noto Sans"/>
          <w:noProof/>
          <w:sz w:val="22"/>
          <w:szCs w:val="22"/>
        </w:rPr>
        <w:t xml:space="preserve"> / </w:t>
      </w:r>
      <w:r w:rsidRPr="006A237B">
        <w:rPr>
          <w:rFonts w:eastAsia="Noto Sans"/>
          <w:noProof/>
          <w:sz w:val="22"/>
          <w:szCs w:val="22"/>
        </w:rPr>
        <w:t>15.1</w:t>
      </w:r>
    </w:p>
    <w:p w14:paraId="630981A2" w14:textId="0E6AC125" w:rsidR="006A237B" w:rsidRPr="006A237B" w:rsidRDefault="006A237B" w:rsidP="006A237B">
      <w:pPr>
        <w:pStyle w:val="NormalBody"/>
        <w:ind w:left="1418"/>
        <w:rPr>
          <w:rFonts w:eastAsia="Noto Sans"/>
          <w:noProof/>
          <w:sz w:val="22"/>
          <w:szCs w:val="22"/>
        </w:rPr>
      </w:pPr>
      <w:r w:rsidRPr="006A237B">
        <w:rPr>
          <w:rFonts w:eastAsia="Noto Sans"/>
          <w:noProof/>
          <w:sz w:val="22"/>
          <w:szCs w:val="22"/>
        </w:rPr>
        <w:t>2022</w:t>
      </w:r>
      <w:r w:rsidRPr="006A237B">
        <w:rPr>
          <w:rFonts w:eastAsia="Noto Sans"/>
          <w:noProof/>
          <w:sz w:val="22"/>
          <w:szCs w:val="22"/>
        </w:rPr>
        <w:tab/>
        <w:t>10 549</w:t>
      </w:r>
      <w:r w:rsidRPr="006A237B">
        <w:rPr>
          <w:rFonts w:eastAsia="Noto Sans"/>
          <w:noProof/>
          <w:sz w:val="22"/>
          <w:szCs w:val="22"/>
        </w:rPr>
        <w:tab/>
      </w:r>
      <w:r w:rsidR="00EF05F5">
        <w:rPr>
          <w:rFonts w:eastAsia="Noto Sans"/>
          <w:noProof/>
          <w:sz w:val="22"/>
          <w:szCs w:val="22"/>
        </w:rPr>
        <w:t xml:space="preserve">/ </w:t>
      </w:r>
      <w:r w:rsidRPr="006A237B">
        <w:rPr>
          <w:rFonts w:eastAsia="Noto Sans"/>
          <w:noProof/>
          <w:sz w:val="22"/>
          <w:szCs w:val="22"/>
        </w:rPr>
        <w:t>11.3</w:t>
      </w:r>
    </w:p>
    <w:p w14:paraId="7EBF0554" w14:textId="7C8C4892" w:rsidR="006A237B" w:rsidRPr="006A237B" w:rsidRDefault="006A237B" w:rsidP="006A237B">
      <w:pPr>
        <w:pStyle w:val="NormalBody"/>
        <w:ind w:left="1418"/>
        <w:rPr>
          <w:rFonts w:eastAsia="Noto Sans"/>
          <w:noProof/>
          <w:sz w:val="22"/>
          <w:szCs w:val="22"/>
        </w:rPr>
      </w:pPr>
      <w:r w:rsidRPr="006A237B">
        <w:rPr>
          <w:rFonts w:eastAsia="Noto Sans"/>
          <w:noProof/>
          <w:sz w:val="22"/>
          <w:szCs w:val="22"/>
        </w:rPr>
        <w:t>2021</w:t>
      </w:r>
      <w:r w:rsidRPr="006A237B">
        <w:rPr>
          <w:rFonts w:eastAsia="Noto Sans"/>
          <w:noProof/>
          <w:sz w:val="22"/>
          <w:szCs w:val="22"/>
        </w:rPr>
        <w:tab/>
        <w:t>9 521</w:t>
      </w:r>
      <w:r w:rsidR="00EF05F5">
        <w:rPr>
          <w:rFonts w:eastAsia="Noto Sans"/>
          <w:noProof/>
          <w:sz w:val="22"/>
          <w:szCs w:val="22"/>
        </w:rPr>
        <w:t xml:space="preserve"> / </w:t>
      </w:r>
      <w:r w:rsidRPr="006A237B">
        <w:rPr>
          <w:rFonts w:eastAsia="Noto Sans"/>
          <w:noProof/>
          <w:sz w:val="22"/>
          <w:szCs w:val="22"/>
        </w:rPr>
        <w:t>12.6</w:t>
      </w:r>
    </w:p>
    <w:p w14:paraId="013C73C9" w14:textId="77777777" w:rsidR="006A237B" w:rsidRPr="006A237B" w:rsidRDefault="006A237B" w:rsidP="006A237B">
      <w:pPr>
        <w:pStyle w:val="NormalBody"/>
        <w:ind w:left="1418"/>
        <w:rPr>
          <w:rFonts w:eastAsia="Noto Sans"/>
          <w:noProof/>
          <w:sz w:val="22"/>
          <w:szCs w:val="22"/>
        </w:rPr>
      </w:pPr>
      <w:r w:rsidRPr="006A237B">
        <w:rPr>
          <w:rFonts w:eastAsia="Noto Sans"/>
          <w:noProof/>
          <w:sz w:val="22"/>
          <w:szCs w:val="22"/>
        </w:rPr>
        <w:t>Source: Estonian Unemployment Insurance Fund</w:t>
      </w:r>
    </w:p>
    <w:p w14:paraId="07329AB3" w14:textId="77777777" w:rsidR="006A237B" w:rsidRPr="006A237B" w:rsidRDefault="006A237B" w:rsidP="006A237B">
      <w:pPr>
        <w:pStyle w:val="NormalBody"/>
        <w:ind w:left="1418"/>
        <w:rPr>
          <w:rFonts w:eastAsia="Noto Sans"/>
          <w:noProof/>
          <w:sz w:val="22"/>
          <w:szCs w:val="22"/>
        </w:rPr>
      </w:pPr>
      <w:r w:rsidRPr="006A237B">
        <w:rPr>
          <w:rFonts w:eastAsia="Noto Sans"/>
          <w:noProof/>
          <w:sz w:val="22"/>
          <w:szCs w:val="22"/>
        </w:rPr>
        <w:t xml:space="preserve"> </w:t>
      </w:r>
    </w:p>
    <w:p w14:paraId="3B656CBE" w14:textId="77777777" w:rsidR="006A237B" w:rsidRPr="006A237B" w:rsidRDefault="006A237B" w:rsidP="006A237B">
      <w:pPr>
        <w:pStyle w:val="NormalBody"/>
        <w:ind w:left="1418"/>
        <w:rPr>
          <w:rFonts w:eastAsia="Noto Sans"/>
          <w:noProof/>
          <w:sz w:val="22"/>
          <w:szCs w:val="22"/>
        </w:rPr>
      </w:pPr>
      <w:r w:rsidRPr="006A237B">
        <w:rPr>
          <w:rFonts w:eastAsia="Noto Sans"/>
          <w:noProof/>
          <w:sz w:val="22"/>
          <w:szCs w:val="22"/>
        </w:rPr>
        <w:lastRenderedPageBreak/>
        <w:t xml:space="preserve"> </w:t>
      </w:r>
    </w:p>
    <w:p w14:paraId="3D097E57" w14:textId="77777777" w:rsidR="006A237B" w:rsidRPr="006A237B" w:rsidRDefault="006A237B" w:rsidP="006A237B">
      <w:pPr>
        <w:pStyle w:val="NormalBody"/>
        <w:ind w:left="1418"/>
        <w:rPr>
          <w:rFonts w:eastAsia="Noto Sans"/>
          <w:noProof/>
          <w:sz w:val="22"/>
          <w:szCs w:val="22"/>
        </w:rPr>
      </w:pPr>
      <w:r w:rsidRPr="006A237B">
        <w:rPr>
          <w:rFonts w:eastAsia="Noto Sans"/>
          <w:noProof/>
          <w:sz w:val="22"/>
          <w:szCs w:val="22"/>
        </w:rPr>
        <w:t>Table 2. Collective redundancies noticies, 2021-2025</w:t>
      </w:r>
    </w:p>
    <w:p w14:paraId="3D0D1C70" w14:textId="15644B91" w:rsidR="006A237B" w:rsidRPr="006A237B" w:rsidRDefault="006A237B" w:rsidP="006A237B">
      <w:pPr>
        <w:pStyle w:val="NormalBody"/>
        <w:ind w:left="1418"/>
        <w:rPr>
          <w:rFonts w:eastAsia="Noto Sans"/>
          <w:noProof/>
          <w:sz w:val="22"/>
          <w:szCs w:val="22"/>
        </w:rPr>
      </w:pPr>
      <w:r w:rsidRPr="006A237B">
        <w:rPr>
          <w:rFonts w:eastAsia="Noto Sans"/>
          <w:noProof/>
          <w:sz w:val="22"/>
          <w:szCs w:val="22"/>
        </w:rPr>
        <w:t xml:space="preserve"> </w:t>
      </w:r>
      <w:r w:rsidRPr="006A237B">
        <w:rPr>
          <w:rFonts w:eastAsia="Noto Sans"/>
          <w:noProof/>
          <w:sz w:val="22"/>
          <w:szCs w:val="22"/>
        </w:rPr>
        <w:tab/>
        <w:t>Number of persons affected</w:t>
      </w:r>
      <w:r w:rsidR="001321EF">
        <w:rPr>
          <w:rFonts w:eastAsia="Noto Sans"/>
          <w:noProof/>
          <w:sz w:val="22"/>
          <w:szCs w:val="22"/>
        </w:rPr>
        <w:t>,</w:t>
      </w:r>
      <w:r w:rsidR="00DC28C2">
        <w:rPr>
          <w:rFonts w:eastAsia="Noto Sans"/>
          <w:noProof/>
          <w:sz w:val="22"/>
          <w:szCs w:val="22"/>
        </w:rPr>
        <w:t xml:space="preserve"> 1</w:t>
      </w:r>
      <w:r w:rsidR="00DC28C2" w:rsidRPr="00DC28C2">
        <w:rPr>
          <w:rFonts w:eastAsia="Noto Sans"/>
          <w:noProof/>
          <w:sz w:val="22"/>
          <w:szCs w:val="22"/>
          <w:vertAlign w:val="superscript"/>
        </w:rPr>
        <w:t>st</w:t>
      </w:r>
      <w:r w:rsidR="00DC28C2">
        <w:rPr>
          <w:rFonts w:eastAsia="Noto Sans"/>
          <w:noProof/>
          <w:sz w:val="22"/>
          <w:szCs w:val="22"/>
        </w:rPr>
        <w:t xml:space="preserve"> and 2</w:t>
      </w:r>
      <w:r w:rsidR="00DC28C2" w:rsidRPr="00DC28C2">
        <w:rPr>
          <w:rFonts w:eastAsia="Noto Sans"/>
          <w:noProof/>
          <w:sz w:val="22"/>
          <w:szCs w:val="22"/>
          <w:vertAlign w:val="superscript"/>
        </w:rPr>
        <w:t>nd</w:t>
      </w:r>
      <w:r w:rsidR="00DC28C2">
        <w:rPr>
          <w:rFonts w:eastAsia="Noto Sans"/>
          <w:noProof/>
          <w:sz w:val="22"/>
          <w:szCs w:val="22"/>
        </w:rPr>
        <w:t xml:space="preserve"> notification</w:t>
      </w:r>
      <w:r w:rsidR="0028470D">
        <w:rPr>
          <w:rFonts w:eastAsia="Noto Sans"/>
          <w:noProof/>
          <w:sz w:val="22"/>
          <w:szCs w:val="22"/>
        </w:rPr>
        <w:t xml:space="preserve"> / </w:t>
      </w:r>
      <w:r w:rsidRPr="006A237B">
        <w:rPr>
          <w:rFonts w:eastAsia="Noto Sans"/>
          <w:noProof/>
          <w:sz w:val="22"/>
          <w:szCs w:val="22"/>
        </w:rPr>
        <w:t>Number of companies affected</w:t>
      </w:r>
      <w:r w:rsidR="001321EF">
        <w:rPr>
          <w:rFonts w:eastAsia="Noto Sans"/>
          <w:noProof/>
          <w:sz w:val="22"/>
          <w:szCs w:val="22"/>
        </w:rPr>
        <w:t>, 1</w:t>
      </w:r>
      <w:r w:rsidR="001321EF" w:rsidRPr="001321EF">
        <w:rPr>
          <w:rFonts w:eastAsia="Noto Sans"/>
          <w:noProof/>
          <w:sz w:val="22"/>
          <w:szCs w:val="22"/>
          <w:vertAlign w:val="superscript"/>
        </w:rPr>
        <w:t>st</w:t>
      </w:r>
      <w:r w:rsidR="001321EF">
        <w:rPr>
          <w:rFonts w:eastAsia="Noto Sans"/>
          <w:noProof/>
          <w:sz w:val="22"/>
          <w:szCs w:val="22"/>
        </w:rPr>
        <w:t xml:space="preserve"> and 2</w:t>
      </w:r>
      <w:r w:rsidR="001321EF" w:rsidRPr="001321EF">
        <w:rPr>
          <w:rFonts w:eastAsia="Noto Sans"/>
          <w:noProof/>
          <w:sz w:val="22"/>
          <w:szCs w:val="22"/>
          <w:vertAlign w:val="superscript"/>
        </w:rPr>
        <w:t>nd</w:t>
      </w:r>
      <w:r w:rsidR="001321EF">
        <w:rPr>
          <w:rFonts w:eastAsia="Noto Sans"/>
          <w:noProof/>
          <w:sz w:val="22"/>
          <w:szCs w:val="22"/>
        </w:rPr>
        <w:t xml:space="preserve"> notification</w:t>
      </w:r>
    </w:p>
    <w:p w14:paraId="3B08CE27" w14:textId="5DB0723A" w:rsidR="006A237B" w:rsidRPr="006A237B" w:rsidRDefault="006A237B" w:rsidP="006A237B">
      <w:pPr>
        <w:pStyle w:val="NormalBody"/>
        <w:ind w:left="1418"/>
        <w:rPr>
          <w:rFonts w:eastAsia="Noto Sans"/>
          <w:noProof/>
          <w:sz w:val="22"/>
          <w:szCs w:val="22"/>
        </w:rPr>
      </w:pPr>
      <w:r w:rsidRPr="006A237B">
        <w:rPr>
          <w:rFonts w:eastAsia="Noto Sans"/>
          <w:noProof/>
          <w:sz w:val="22"/>
          <w:szCs w:val="22"/>
        </w:rPr>
        <w:t>2025</w:t>
      </w:r>
      <w:r w:rsidRPr="006A237B">
        <w:rPr>
          <w:rFonts w:eastAsia="Noto Sans"/>
          <w:noProof/>
          <w:sz w:val="22"/>
          <w:szCs w:val="22"/>
        </w:rPr>
        <w:tab/>
        <w:t>2 322</w:t>
      </w:r>
      <w:r w:rsidRPr="006A237B">
        <w:rPr>
          <w:rFonts w:eastAsia="Noto Sans"/>
          <w:noProof/>
          <w:sz w:val="22"/>
          <w:szCs w:val="22"/>
        </w:rPr>
        <w:tab/>
        <w:t>2 071</w:t>
      </w:r>
      <w:r w:rsidRPr="006A237B">
        <w:rPr>
          <w:rFonts w:eastAsia="Noto Sans"/>
          <w:noProof/>
          <w:sz w:val="22"/>
          <w:szCs w:val="22"/>
        </w:rPr>
        <w:tab/>
      </w:r>
      <w:r w:rsidR="001321EF">
        <w:rPr>
          <w:rFonts w:eastAsia="Noto Sans"/>
          <w:noProof/>
          <w:sz w:val="22"/>
          <w:szCs w:val="22"/>
        </w:rPr>
        <w:t xml:space="preserve">/ </w:t>
      </w:r>
      <w:r w:rsidRPr="006A237B">
        <w:rPr>
          <w:rFonts w:eastAsia="Noto Sans"/>
          <w:noProof/>
          <w:sz w:val="22"/>
          <w:szCs w:val="22"/>
        </w:rPr>
        <w:t>99</w:t>
      </w:r>
      <w:r w:rsidRPr="006A237B">
        <w:rPr>
          <w:rFonts w:eastAsia="Noto Sans"/>
          <w:noProof/>
          <w:sz w:val="22"/>
          <w:szCs w:val="22"/>
        </w:rPr>
        <w:tab/>
        <w:t>89</w:t>
      </w:r>
    </w:p>
    <w:p w14:paraId="5BD9835C" w14:textId="0AA1CD3C" w:rsidR="006A237B" w:rsidRPr="006A237B" w:rsidRDefault="006A237B" w:rsidP="006A237B">
      <w:pPr>
        <w:pStyle w:val="NormalBody"/>
        <w:ind w:left="1418"/>
        <w:rPr>
          <w:rFonts w:eastAsia="Noto Sans"/>
          <w:noProof/>
          <w:sz w:val="22"/>
          <w:szCs w:val="22"/>
        </w:rPr>
      </w:pPr>
      <w:r w:rsidRPr="006A237B">
        <w:rPr>
          <w:rFonts w:eastAsia="Noto Sans"/>
          <w:noProof/>
          <w:sz w:val="22"/>
          <w:szCs w:val="22"/>
        </w:rPr>
        <w:t>2024</w:t>
      </w:r>
      <w:r w:rsidRPr="006A237B">
        <w:rPr>
          <w:rFonts w:eastAsia="Noto Sans"/>
          <w:noProof/>
          <w:sz w:val="22"/>
          <w:szCs w:val="22"/>
        </w:rPr>
        <w:tab/>
        <w:t>3 075</w:t>
      </w:r>
      <w:r w:rsidRPr="006A237B">
        <w:rPr>
          <w:rFonts w:eastAsia="Noto Sans"/>
          <w:noProof/>
          <w:sz w:val="22"/>
          <w:szCs w:val="22"/>
        </w:rPr>
        <w:tab/>
        <w:t>2 565</w:t>
      </w:r>
      <w:r w:rsidRPr="006A237B">
        <w:rPr>
          <w:rFonts w:eastAsia="Noto Sans"/>
          <w:noProof/>
          <w:sz w:val="22"/>
          <w:szCs w:val="22"/>
        </w:rPr>
        <w:tab/>
      </w:r>
      <w:r w:rsidR="001321EF">
        <w:rPr>
          <w:rFonts w:eastAsia="Noto Sans"/>
          <w:noProof/>
          <w:sz w:val="22"/>
          <w:szCs w:val="22"/>
        </w:rPr>
        <w:t xml:space="preserve">/ </w:t>
      </w:r>
      <w:r w:rsidRPr="006A237B">
        <w:rPr>
          <w:rFonts w:eastAsia="Noto Sans"/>
          <w:noProof/>
          <w:sz w:val="22"/>
          <w:szCs w:val="22"/>
        </w:rPr>
        <w:t>131</w:t>
      </w:r>
      <w:r w:rsidRPr="006A237B">
        <w:rPr>
          <w:rFonts w:eastAsia="Noto Sans"/>
          <w:noProof/>
          <w:sz w:val="22"/>
          <w:szCs w:val="22"/>
        </w:rPr>
        <w:tab/>
        <w:t>114</w:t>
      </w:r>
    </w:p>
    <w:p w14:paraId="42914E6B" w14:textId="6DD4CC3E" w:rsidR="006A237B" w:rsidRPr="006A237B" w:rsidRDefault="006A237B" w:rsidP="006A237B">
      <w:pPr>
        <w:pStyle w:val="NormalBody"/>
        <w:ind w:left="1418"/>
        <w:rPr>
          <w:rFonts w:eastAsia="Noto Sans"/>
          <w:noProof/>
          <w:sz w:val="22"/>
          <w:szCs w:val="22"/>
        </w:rPr>
      </w:pPr>
      <w:r w:rsidRPr="006A237B">
        <w:rPr>
          <w:rFonts w:eastAsia="Noto Sans"/>
          <w:noProof/>
          <w:sz w:val="22"/>
          <w:szCs w:val="22"/>
        </w:rPr>
        <w:t>2023</w:t>
      </w:r>
      <w:r w:rsidRPr="006A237B">
        <w:rPr>
          <w:rFonts w:eastAsia="Noto Sans"/>
          <w:noProof/>
          <w:sz w:val="22"/>
          <w:szCs w:val="22"/>
        </w:rPr>
        <w:tab/>
        <w:t>3 860</w:t>
      </w:r>
      <w:r w:rsidRPr="006A237B">
        <w:rPr>
          <w:rFonts w:eastAsia="Noto Sans"/>
          <w:noProof/>
          <w:sz w:val="22"/>
          <w:szCs w:val="22"/>
        </w:rPr>
        <w:tab/>
        <w:t>3 538</w:t>
      </w:r>
      <w:r w:rsidRPr="006A237B">
        <w:rPr>
          <w:rFonts w:eastAsia="Noto Sans"/>
          <w:noProof/>
          <w:sz w:val="22"/>
          <w:szCs w:val="22"/>
        </w:rPr>
        <w:tab/>
      </w:r>
      <w:r w:rsidR="001321EF">
        <w:rPr>
          <w:rFonts w:eastAsia="Noto Sans"/>
          <w:noProof/>
          <w:sz w:val="22"/>
          <w:szCs w:val="22"/>
        </w:rPr>
        <w:t xml:space="preserve">/ </w:t>
      </w:r>
      <w:r w:rsidRPr="006A237B">
        <w:rPr>
          <w:rFonts w:eastAsia="Noto Sans"/>
          <w:noProof/>
          <w:sz w:val="22"/>
          <w:szCs w:val="22"/>
        </w:rPr>
        <w:t>136</w:t>
      </w:r>
      <w:r w:rsidRPr="006A237B">
        <w:rPr>
          <w:rFonts w:eastAsia="Noto Sans"/>
          <w:noProof/>
          <w:sz w:val="22"/>
          <w:szCs w:val="22"/>
        </w:rPr>
        <w:tab/>
        <w:t>124</w:t>
      </w:r>
    </w:p>
    <w:p w14:paraId="5B7A2B39" w14:textId="4855E8B4" w:rsidR="006A237B" w:rsidRPr="006A237B" w:rsidRDefault="006A237B" w:rsidP="006A237B">
      <w:pPr>
        <w:pStyle w:val="NormalBody"/>
        <w:ind w:left="1418"/>
        <w:rPr>
          <w:rFonts w:eastAsia="Noto Sans"/>
          <w:noProof/>
          <w:sz w:val="22"/>
          <w:szCs w:val="22"/>
        </w:rPr>
      </w:pPr>
      <w:r w:rsidRPr="006A237B">
        <w:rPr>
          <w:rFonts w:eastAsia="Noto Sans"/>
          <w:noProof/>
          <w:sz w:val="22"/>
          <w:szCs w:val="22"/>
        </w:rPr>
        <w:t>2022</w:t>
      </w:r>
      <w:r w:rsidRPr="006A237B">
        <w:rPr>
          <w:rFonts w:eastAsia="Noto Sans"/>
          <w:noProof/>
          <w:sz w:val="22"/>
          <w:szCs w:val="22"/>
        </w:rPr>
        <w:tab/>
        <w:t>3 418</w:t>
      </w:r>
      <w:r w:rsidRPr="006A237B">
        <w:rPr>
          <w:rFonts w:eastAsia="Noto Sans"/>
          <w:noProof/>
          <w:sz w:val="22"/>
          <w:szCs w:val="22"/>
        </w:rPr>
        <w:tab/>
        <w:t>2 871</w:t>
      </w:r>
      <w:r w:rsidRPr="006A237B">
        <w:rPr>
          <w:rFonts w:eastAsia="Noto Sans"/>
          <w:noProof/>
          <w:sz w:val="22"/>
          <w:szCs w:val="22"/>
        </w:rPr>
        <w:tab/>
      </w:r>
      <w:r w:rsidR="001321EF">
        <w:rPr>
          <w:rFonts w:eastAsia="Noto Sans"/>
          <w:noProof/>
          <w:sz w:val="22"/>
          <w:szCs w:val="22"/>
        </w:rPr>
        <w:t xml:space="preserve">/ </w:t>
      </w:r>
      <w:r w:rsidRPr="006A237B">
        <w:rPr>
          <w:rFonts w:eastAsia="Noto Sans"/>
          <w:noProof/>
          <w:sz w:val="22"/>
          <w:szCs w:val="22"/>
        </w:rPr>
        <w:t>112</w:t>
      </w:r>
      <w:r w:rsidRPr="006A237B">
        <w:rPr>
          <w:rFonts w:eastAsia="Noto Sans"/>
          <w:noProof/>
          <w:sz w:val="22"/>
          <w:szCs w:val="22"/>
        </w:rPr>
        <w:tab/>
        <w:t>84</w:t>
      </w:r>
    </w:p>
    <w:p w14:paraId="78D90711" w14:textId="2EFCB63D" w:rsidR="006A237B" w:rsidRPr="006A237B" w:rsidRDefault="006A237B" w:rsidP="006A237B">
      <w:pPr>
        <w:pStyle w:val="NormalBody"/>
        <w:ind w:left="1418"/>
        <w:rPr>
          <w:rFonts w:eastAsia="Noto Sans"/>
          <w:noProof/>
          <w:sz w:val="22"/>
          <w:szCs w:val="22"/>
        </w:rPr>
      </w:pPr>
      <w:r w:rsidRPr="006A237B">
        <w:rPr>
          <w:rFonts w:eastAsia="Noto Sans"/>
          <w:noProof/>
          <w:sz w:val="22"/>
          <w:szCs w:val="22"/>
        </w:rPr>
        <w:t>2021</w:t>
      </w:r>
      <w:r w:rsidRPr="006A237B">
        <w:rPr>
          <w:rFonts w:eastAsia="Noto Sans"/>
          <w:noProof/>
          <w:sz w:val="22"/>
          <w:szCs w:val="22"/>
        </w:rPr>
        <w:tab/>
        <w:t>1 244</w:t>
      </w:r>
      <w:r w:rsidRPr="006A237B">
        <w:rPr>
          <w:rFonts w:eastAsia="Noto Sans"/>
          <w:noProof/>
          <w:sz w:val="22"/>
          <w:szCs w:val="22"/>
        </w:rPr>
        <w:tab/>
        <w:t>994</w:t>
      </w:r>
      <w:r w:rsidRPr="006A237B">
        <w:rPr>
          <w:rFonts w:eastAsia="Noto Sans"/>
          <w:noProof/>
          <w:sz w:val="22"/>
          <w:szCs w:val="22"/>
        </w:rPr>
        <w:tab/>
      </w:r>
      <w:r w:rsidR="001321EF">
        <w:rPr>
          <w:rFonts w:eastAsia="Noto Sans"/>
          <w:noProof/>
          <w:sz w:val="22"/>
          <w:szCs w:val="22"/>
        </w:rPr>
        <w:t xml:space="preserve">/ </w:t>
      </w:r>
      <w:r w:rsidRPr="006A237B">
        <w:rPr>
          <w:rFonts w:eastAsia="Noto Sans"/>
          <w:noProof/>
          <w:sz w:val="22"/>
          <w:szCs w:val="22"/>
        </w:rPr>
        <w:t>60</w:t>
      </w:r>
      <w:r w:rsidRPr="006A237B">
        <w:rPr>
          <w:rFonts w:eastAsia="Noto Sans"/>
          <w:noProof/>
          <w:sz w:val="22"/>
          <w:szCs w:val="22"/>
        </w:rPr>
        <w:tab/>
        <w:t>49</w:t>
      </w:r>
    </w:p>
    <w:p w14:paraId="38F0FD74" w14:textId="77777777" w:rsidR="006A237B" w:rsidRPr="006A237B" w:rsidRDefault="006A237B" w:rsidP="006A237B">
      <w:pPr>
        <w:pStyle w:val="NormalBody"/>
        <w:ind w:left="1418"/>
        <w:rPr>
          <w:rFonts w:eastAsia="Noto Sans"/>
          <w:noProof/>
          <w:sz w:val="22"/>
          <w:szCs w:val="22"/>
        </w:rPr>
      </w:pPr>
      <w:r w:rsidRPr="006A237B">
        <w:rPr>
          <w:rFonts w:eastAsia="Noto Sans"/>
          <w:noProof/>
          <w:sz w:val="22"/>
          <w:szCs w:val="22"/>
        </w:rPr>
        <w:t>Employers must notify the Unemployment Insurance Fund twice prior to a collective redundancy: when planning the redundancies (1st notification) and after consultations with employees or their representatives (2nd notification).</w:t>
      </w:r>
    </w:p>
    <w:p w14:paraId="103822BC" w14:textId="77777777" w:rsidR="006A237B" w:rsidRPr="006A237B" w:rsidRDefault="006A237B" w:rsidP="006A237B">
      <w:pPr>
        <w:pStyle w:val="NormalBody"/>
        <w:ind w:left="1418"/>
        <w:rPr>
          <w:rFonts w:eastAsia="Noto Sans"/>
          <w:noProof/>
          <w:sz w:val="22"/>
          <w:szCs w:val="22"/>
        </w:rPr>
      </w:pPr>
      <w:r w:rsidRPr="006A237B">
        <w:rPr>
          <w:rFonts w:eastAsia="Noto Sans"/>
          <w:noProof/>
          <w:sz w:val="22"/>
          <w:szCs w:val="22"/>
        </w:rPr>
        <w:t>Source: Estonian Unemployment Insurance Fund</w:t>
      </w:r>
    </w:p>
    <w:p w14:paraId="173B7C3B" w14:textId="4D449993" w:rsidR="006A237B" w:rsidRPr="006A237B" w:rsidRDefault="006A237B" w:rsidP="006A237B">
      <w:pPr>
        <w:pStyle w:val="NormalBody"/>
        <w:ind w:left="1418"/>
        <w:rPr>
          <w:rFonts w:eastAsia="Noto Sans"/>
          <w:noProof/>
          <w:sz w:val="22"/>
          <w:szCs w:val="22"/>
        </w:rPr>
      </w:pPr>
      <w:r w:rsidRPr="006A237B">
        <w:rPr>
          <w:rFonts w:eastAsia="Noto Sans"/>
          <w:noProof/>
          <w:sz w:val="22"/>
          <w:szCs w:val="22"/>
        </w:rPr>
        <w:t xml:space="preserve"> </w:t>
      </w:r>
    </w:p>
    <w:p w14:paraId="6019A66B" w14:textId="77777777" w:rsidR="006A237B" w:rsidRPr="006A237B" w:rsidRDefault="006A237B" w:rsidP="006A237B">
      <w:pPr>
        <w:pStyle w:val="NormalBody"/>
        <w:ind w:left="1418"/>
        <w:rPr>
          <w:rFonts w:eastAsia="Noto Sans"/>
          <w:noProof/>
          <w:sz w:val="22"/>
          <w:szCs w:val="22"/>
        </w:rPr>
      </w:pPr>
      <w:r w:rsidRPr="006A237B">
        <w:rPr>
          <w:rFonts w:eastAsia="Noto Sans"/>
          <w:noProof/>
          <w:sz w:val="22"/>
          <w:szCs w:val="22"/>
        </w:rPr>
        <w:t>The total number of labour disputes varies from year to year; in recent years, it has remained at around 2 300 - 2 400 applications, most of which (around 90%) are submitted by employees. Applications concerning termination of employment increased until 2024, followed by a slight decline in 2025. Such applications are typically resolved either through compromise, the number of which has increased over time, or are at least partially granted when a decision is made by the Labour Dispute Committee. The average duration of proceedings has varied across years but has remained at around 45 days in recent years.</w:t>
      </w:r>
    </w:p>
    <w:p w14:paraId="53123F8C" w14:textId="77777777" w:rsidR="006A237B" w:rsidRPr="006A237B" w:rsidRDefault="006A237B" w:rsidP="006A237B">
      <w:pPr>
        <w:pStyle w:val="NormalBody"/>
        <w:ind w:left="1418"/>
        <w:rPr>
          <w:rFonts w:eastAsia="Noto Sans"/>
          <w:noProof/>
          <w:sz w:val="22"/>
          <w:szCs w:val="22"/>
        </w:rPr>
      </w:pPr>
      <w:r w:rsidRPr="006A237B">
        <w:rPr>
          <w:rFonts w:eastAsia="Noto Sans"/>
          <w:noProof/>
          <w:sz w:val="22"/>
          <w:szCs w:val="22"/>
        </w:rPr>
        <w:t xml:space="preserve"> </w:t>
      </w:r>
    </w:p>
    <w:p w14:paraId="7E1CAE2E" w14:textId="77777777" w:rsidR="006A237B" w:rsidRPr="006A237B" w:rsidRDefault="006A237B" w:rsidP="006A237B">
      <w:pPr>
        <w:pStyle w:val="NormalBody"/>
        <w:ind w:left="1418"/>
        <w:rPr>
          <w:rFonts w:eastAsia="Noto Sans"/>
          <w:noProof/>
          <w:sz w:val="22"/>
          <w:szCs w:val="22"/>
        </w:rPr>
      </w:pPr>
      <w:r w:rsidRPr="006A237B">
        <w:rPr>
          <w:rFonts w:eastAsia="Noto Sans"/>
          <w:noProof/>
          <w:sz w:val="22"/>
          <w:szCs w:val="22"/>
        </w:rPr>
        <w:t>Table 3. Statistics on labour disputes initiated by employees concerning termination of employment, 2021–2025</w:t>
      </w:r>
    </w:p>
    <w:p w14:paraId="2D531020" w14:textId="60F75629" w:rsidR="006A237B" w:rsidRPr="006A237B" w:rsidRDefault="006A237B" w:rsidP="006A237B">
      <w:pPr>
        <w:pStyle w:val="NormalBody"/>
        <w:ind w:left="1418"/>
        <w:rPr>
          <w:rFonts w:eastAsia="Noto Sans"/>
          <w:noProof/>
          <w:sz w:val="22"/>
          <w:szCs w:val="22"/>
        </w:rPr>
      </w:pPr>
      <w:r w:rsidRPr="006A237B">
        <w:rPr>
          <w:rFonts w:eastAsia="Noto Sans"/>
          <w:noProof/>
          <w:sz w:val="22"/>
          <w:szCs w:val="22"/>
        </w:rPr>
        <w:t xml:space="preserve"> </w:t>
      </w:r>
      <w:r w:rsidRPr="006A237B">
        <w:rPr>
          <w:rFonts w:eastAsia="Noto Sans"/>
          <w:noProof/>
          <w:sz w:val="22"/>
          <w:szCs w:val="22"/>
        </w:rPr>
        <w:tab/>
      </w:r>
      <w:r w:rsidR="00655B8B">
        <w:rPr>
          <w:rFonts w:eastAsia="Noto Sans"/>
          <w:noProof/>
          <w:sz w:val="22"/>
          <w:szCs w:val="22"/>
        </w:rPr>
        <w:t xml:space="preserve"> </w:t>
      </w:r>
      <w:r w:rsidRPr="006A237B">
        <w:rPr>
          <w:rFonts w:eastAsia="Noto Sans"/>
          <w:noProof/>
          <w:sz w:val="22"/>
          <w:szCs w:val="22"/>
        </w:rPr>
        <w:t>2021</w:t>
      </w:r>
      <w:r w:rsidR="00655B8B">
        <w:rPr>
          <w:rFonts w:eastAsia="Noto Sans"/>
          <w:noProof/>
          <w:sz w:val="22"/>
          <w:szCs w:val="22"/>
        </w:rPr>
        <w:t xml:space="preserve"> /</w:t>
      </w:r>
      <w:r w:rsidRPr="006A237B">
        <w:rPr>
          <w:rFonts w:eastAsia="Noto Sans"/>
          <w:noProof/>
          <w:sz w:val="22"/>
          <w:szCs w:val="22"/>
        </w:rPr>
        <w:tab/>
      </w:r>
      <w:r w:rsidR="00655B8B">
        <w:rPr>
          <w:rFonts w:eastAsia="Noto Sans"/>
          <w:noProof/>
          <w:sz w:val="22"/>
          <w:szCs w:val="22"/>
        </w:rPr>
        <w:t xml:space="preserve"> </w:t>
      </w:r>
      <w:r w:rsidRPr="006A237B">
        <w:rPr>
          <w:rFonts w:eastAsia="Noto Sans"/>
          <w:noProof/>
          <w:sz w:val="22"/>
          <w:szCs w:val="22"/>
        </w:rPr>
        <w:t>2022</w:t>
      </w:r>
      <w:r w:rsidRPr="006A237B">
        <w:rPr>
          <w:rFonts w:eastAsia="Noto Sans"/>
          <w:noProof/>
          <w:sz w:val="22"/>
          <w:szCs w:val="22"/>
        </w:rPr>
        <w:tab/>
      </w:r>
      <w:r w:rsidR="00655B8B">
        <w:rPr>
          <w:rFonts w:eastAsia="Noto Sans"/>
          <w:noProof/>
          <w:sz w:val="22"/>
          <w:szCs w:val="22"/>
        </w:rPr>
        <w:t xml:space="preserve">/ </w:t>
      </w:r>
      <w:r w:rsidRPr="006A237B">
        <w:rPr>
          <w:rFonts w:eastAsia="Noto Sans"/>
          <w:noProof/>
          <w:sz w:val="22"/>
          <w:szCs w:val="22"/>
        </w:rPr>
        <w:t>2023</w:t>
      </w:r>
      <w:r w:rsidRPr="006A237B">
        <w:rPr>
          <w:rFonts w:eastAsia="Noto Sans"/>
          <w:noProof/>
          <w:sz w:val="22"/>
          <w:szCs w:val="22"/>
        </w:rPr>
        <w:tab/>
      </w:r>
      <w:r w:rsidR="00655B8B">
        <w:rPr>
          <w:rFonts w:eastAsia="Noto Sans"/>
          <w:noProof/>
          <w:sz w:val="22"/>
          <w:szCs w:val="22"/>
        </w:rPr>
        <w:t xml:space="preserve">/ </w:t>
      </w:r>
      <w:r w:rsidRPr="006A237B">
        <w:rPr>
          <w:rFonts w:eastAsia="Noto Sans"/>
          <w:noProof/>
          <w:sz w:val="22"/>
          <w:szCs w:val="22"/>
        </w:rPr>
        <w:t>2024</w:t>
      </w:r>
      <w:r w:rsidRPr="006A237B">
        <w:rPr>
          <w:rFonts w:eastAsia="Noto Sans"/>
          <w:noProof/>
          <w:sz w:val="22"/>
          <w:szCs w:val="22"/>
        </w:rPr>
        <w:tab/>
      </w:r>
      <w:r w:rsidR="00655B8B">
        <w:rPr>
          <w:rFonts w:eastAsia="Noto Sans"/>
          <w:noProof/>
          <w:sz w:val="22"/>
          <w:szCs w:val="22"/>
        </w:rPr>
        <w:t xml:space="preserve">/ </w:t>
      </w:r>
      <w:r w:rsidRPr="006A237B">
        <w:rPr>
          <w:rFonts w:eastAsia="Noto Sans"/>
          <w:noProof/>
          <w:sz w:val="22"/>
          <w:szCs w:val="22"/>
        </w:rPr>
        <w:t>2025</w:t>
      </w:r>
    </w:p>
    <w:p w14:paraId="669E6760" w14:textId="386FDEFF" w:rsidR="006A237B" w:rsidRPr="006A237B" w:rsidRDefault="006A237B" w:rsidP="006A237B">
      <w:pPr>
        <w:pStyle w:val="NormalBody"/>
        <w:ind w:left="1418"/>
        <w:rPr>
          <w:rFonts w:eastAsia="Noto Sans"/>
          <w:noProof/>
          <w:sz w:val="22"/>
          <w:szCs w:val="22"/>
        </w:rPr>
      </w:pPr>
      <w:r w:rsidRPr="006A237B">
        <w:rPr>
          <w:rFonts w:eastAsia="Noto Sans"/>
          <w:noProof/>
          <w:sz w:val="22"/>
          <w:szCs w:val="22"/>
        </w:rPr>
        <w:t>Number of applications submitted</w:t>
      </w:r>
      <w:r w:rsidRPr="006A237B">
        <w:rPr>
          <w:rFonts w:eastAsia="Noto Sans"/>
          <w:noProof/>
          <w:sz w:val="22"/>
          <w:szCs w:val="22"/>
        </w:rPr>
        <w:tab/>
      </w:r>
      <w:r w:rsidR="00655B8B">
        <w:rPr>
          <w:rFonts w:eastAsia="Noto Sans"/>
          <w:noProof/>
          <w:sz w:val="22"/>
          <w:szCs w:val="22"/>
        </w:rPr>
        <w:t xml:space="preserve"> </w:t>
      </w:r>
      <w:r w:rsidRPr="006A237B">
        <w:rPr>
          <w:rFonts w:eastAsia="Noto Sans"/>
          <w:noProof/>
          <w:sz w:val="22"/>
          <w:szCs w:val="22"/>
        </w:rPr>
        <w:t>244</w:t>
      </w:r>
      <w:r w:rsidR="00EE3913">
        <w:rPr>
          <w:rFonts w:eastAsia="Noto Sans"/>
          <w:noProof/>
          <w:sz w:val="22"/>
          <w:szCs w:val="22"/>
        </w:rPr>
        <w:t xml:space="preserve"> / </w:t>
      </w:r>
      <w:r w:rsidRPr="006A237B">
        <w:rPr>
          <w:rFonts w:eastAsia="Noto Sans"/>
          <w:noProof/>
          <w:sz w:val="22"/>
          <w:szCs w:val="22"/>
        </w:rPr>
        <w:t>228</w:t>
      </w:r>
      <w:r w:rsidR="00EE3913">
        <w:rPr>
          <w:rFonts w:eastAsia="Noto Sans"/>
          <w:noProof/>
          <w:sz w:val="22"/>
          <w:szCs w:val="22"/>
        </w:rPr>
        <w:t xml:space="preserve"> / </w:t>
      </w:r>
      <w:r w:rsidRPr="006A237B">
        <w:rPr>
          <w:rFonts w:eastAsia="Noto Sans"/>
          <w:noProof/>
          <w:sz w:val="22"/>
          <w:szCs w:val="22"/>
        </w:rPr>
        <w:t>313</w:t>
      </w:r>
      <w:r w:rsidR="00EE3913">
        <w:rPr>
          <w:rFonts w:eastAsia="Noto Sans"/>
          <w:noProof/>
          <w:sz w:val="22"/>
          <w:szCs w:val="22"/>
        </w:rPr>
        <w:t xml:space="preserve">/ </w:t>
      </w:r>
      <w:r w:rsidRPr="006A237B">
        <w:rPr>
          <w:rFonts w:eastAsia="Noto Sans"/>
          <w:noProof/>
          <w:sz w:val="22"/>
          <w:szCs w:val="22"/>
        </w:rPr>
        <w:t>337</w:t>
      </w:r>
      <w:r w:rsidRPr="006A237B">
        <w:rPr>
          <w:rFonts w:eastAsia="Noto Sans"/>
          <w:noProof/>
          <w:sz w:val="22"/>
          <w:szCs w:val="22"/>
        </w:rPr>
        <w:tab/>
      </w:r>
      <w:r w:rsidR="00EE3913">
        <w:rPr>
          <w:rFonts w:eastAsia="Noto Sans"/>
          <w:noProof/>
          <w:sz w:val="22"/>
          <w:szCs w:val="22"/>
        </w:rPr>
        <w:t xml:space="preserve">/ </w:t>
      </w:r>
      <w:r w:rsidRPr="006A237B">
        <w:rPr>
          <w:rFonts w:eastAsia="Noto Sans"/>
          <w:noProof/>
          <w:sz w:val="22"/>
          <w:szCs w:val="22"/>
        </w:rPr>
        <w:t>304</w:t>
      </w:r>
    </w:p>
    <w:p w14:paraId="65F0C037" w14:textId="0B7E4C53" w:rsidR="006A237B" w:rsidRPr="006A237B" w:rsidRDefault="006A237B" w:rsidP="006A237B">
      <w:pPr>
        <w:pStyle w:val="NormalBody"/>
        <w:ind w:left="1418"/>
        <w:rPr>
          <w:rFonts w:eastAsia="Noto Sans"/>
          <w:noProof/>
          <w:sz w:val="22"/>
          <w:szCs w:val="22"/>
        </w:rPr>
      </w:pPr>
      <w:r w:rsidRPr="006A237B">
        <w:rPr>
          <w:rFonts w:eastAsia="Noto Sans"/>
          <w:noProof/>
          <w:sz w:val="22"/>
          <w:szCs w:val="22"/>
        </w:rPr>
        <w:t>Decision made: Fully or partially granted</w:t>
      </w:r>
      <w:r w:rsidRPr="006A237B">
        <w:rPr>
          <w:rFonts w:eastAsia="Noto Sans"/>
          <w:noProof/>
          <w:sz w:val="22"/>
          <w:szCs w:val="22"/>
        </w:rPr>
        <w:tab/>
        <w:t>104</w:t>
      </w:r>
      <w:r w:rsidRPr="006A237B">
        <w:rPr>
          <w:rFonts w:eastAsia="Noto Sans"/>
          <w:noProof/>
          <w:sz w:val="22"/>
          <w:szCs w:val="22"/>
        </w:rPr>
        <w:tab/>
      </w:r>
      <w:r w:rsidR="00EE3913">
        <w:rPr>
          <w:rFonts w:eastAsia="Noto Sans"/>
          <w:noProof/>
          <w:sz w:val="22"/>
          <w:szCs w:val="22"/>
        </w:rPr>
        <w:t xml:space="preserve">/ </w:t>
      </w:r>
      <w:r w:rsidRPr="006A237B">
        <w:rPr>
          <w:rFonts w:eastAsia="Noto Sans"/>
          <w:noProof/>
          <w:sz w:val="22"/>
          <w:szCs w:val="22"/>
        </w:rPr>
        <w:t>74</w:t>
      </w:r>
      <w:r w:rsidRPr="006A237B">
        <w:rPr>
          <w:rFonts w:eastAsia="Noto Sans"/>
          <w:noProof/>
          <w:sz w:val="22"/>
          <w:szCs w:val="22"/>
        </w:rPr>
        <w:tab/>
      </w:r>
      <w:r w:rsidR="00EE3913">
        <w:rPr>
          <w:rFonts w:eastAsia="Noto Sans"/>
          <w:noProof/>
          <w:sz w:val="22"/>
          <w:szCs w:val="22"/>
        </w:rPr>
        <w:t xml:space="preserve">/ </w:t>
      </w:r>
      <w:r w:rsidRPr="006A237B">
        <w:rPr>
          <w:rFonts w:eastAsia="Noto Sans"/>
          <w:noProof/>
          <w:sz w:val="22"/>
          <w:szCs w:val="22"/>
        </w:rPr>
        <w:t>101</w:t>
      </w:r>
      <w:r w:rsidRPr="006A237B">
        <w:rPr>
          <w:rFonts w:eastAsia="Noto Sans"/>
          <w:noProof/>
          <w:sz w:val="22"/>
          <w:szCs w:val="22"/>
        </w:rPr>
        <w:tab/>
      </w:r>
      <w:r w:rsidR="00EE3913">
        <w:rPr>
          <w:rFonts w:eastAsia="Noto Sans"/>
          <w:noProof/>
          <w:sz w:val="22"/>
          <w:szCs w:val="22"/>
        </w:rPr>
        <w:t xml:space="preserve">/ </w:t>
      </w:r>
      <w:r w:rsidRPr="006A237B">
        <w:rPr>
          <w:rFonts w:eastAsia="Noto Sans"/>
          <w:noProof/>
          <w:sz w:val="22"/>
          <w:szCs w:val="22"/>
        </w:rPr>
        <w:t>94</w:t>
      </w:r>
      <w:r w:rsidRPr="006A237B">
        <w:rPr>
          <w:rFonts w:eastAsia="Noto Sans"/>
          <w:noProof/>
          <w:sz w:val="22"/>
          <w:szCs w:val="22"/>
        </w:rPr>
        <w:tab/>
      </w:r>
      <w:r w:rsidR="00EE3913">
        <w:rPr>
          <w:rFonts w:eastAsia="Noto Sans"/>
          <w:noProof/>
          <w:sz w:val="22"/>
          <w:szCs w:val="22"/>
        </w:rPr>
        <w:t xml:space="preserve">/ </w:t>
      </w:r>
      <w:r w:rsidRPr="006A237B">
        <w:rPr>
          <w:rFonts w:eastAsia="Noto Sans"/>
          <w:noProof/>
          <w:sz w:val="22"/>
          <w:szCs w:val="22"/>
        </w:rPr>
        <w:t>85</w:t>
      </w:r>
    </w:p>
    <w:p w14:paraId="600ADEDC" w14:textId="643BB4B0" w:rsidR="006A237B" w:rsidRPr="006A237B" w:rsidRDefault="006A237B" w:rsidP="006A237B">
      <w:pPr>
        <w:pStyle w:val="NormalBody"/>
        <w:ind w:left="1418"/>
        <w:rPr>
          <w:rFonts w:eastAsia="Noto Sans"/>
          <w:noProof/>
          <w:sz w:val="22"/>
          <w:szCs w:val="22"/>
        </w:rPr>
      </w:pPr>
      <w:r w:rsidRPr="006A237B">
        <w:rPr>
          <w:rFonts w:eastAsia="Noto Sans"/>
          <w:noProof/>
          <w:sz w:val="22"/>
          <w:szCs w:val="22"/>
        </w:rPr>
        <w:t>Decision made: Not granted</w:t>
      </w:r>
      <w:r w:rsidRPr="006A237B">
        <w:rPr>
          <w:rFonts w:eastAsia="Noto Sans"/>
          <w:noProof/>
          <w:sz w:val="22"/>
          <w:szCs w:val="22"/>
        </w:rPr>
        <w:tab/>
        <w:t>48</w:t>
      </w:r>
      <w:r w:rsidRPr="006A237B">
        <w:rPr>
          <w:rFonts w:eastAsia="Noto Sans"/>
          <w:noProof/>
          <w:sz w:val="22"/>
          <w:szCs w:val="22"/>
        </w:rPr>
        <w:tab/>
      </w:r>
      <w:r w:rsidR="00EE3913">
        <w:rPr>
          <w:rFonts w:eastAsia="Noto Sans"/>
          <w:noProof/>
          <w:sz w:val="22"/>
          <w:szCs w:val="22"/>
        </w:rPr>
        <w:t xml:space="preserve">/ </w:t>
      </w:r>
      <w:r w:rsidRPr="006A237B">
        <w:rPr>
          <w:rFonts w:eastAsia="Noto Sans"/>
          <w:noProof/>
          <w:sz w:val="22"/>
          <w:szCs w:val="22"/>
        </w:rPr>
        <w:t>44</w:t>
      </w:r>
      <w:r w:rsidRPr="006A237B">
        <w:rPr>
          <w:rFonts w:eastAsia="Noto Sans"/>
          <w:noProof/>
          <w:sz w:val="22"/>
          <w:szCs w:val="22"/>
        </w:rPr>
        <w:tab/>
      </w:r>
      <w:r w:rsidR="00EE3913">
        <w:rPr>
          <w:rFonts w:eastAsia="Noto Sans"/>
          <w:noProof/>
          <w:sz w:val="22"/>
          <w:szCs w:val="22"/>
        </w:rPr>
        <w:t xml:space="preserve">/ </w:t>
      </w:r>
      <w:r w:rsidRPr="006A237B">
        <w:rPr>
          <w:rFonts w:eastAsia="Noto Sans"/>
          <w:noProof/>
          <w:sz w:val="22"/>
          <w:szCs w:val="22"/>
        </w:rPr>
        <w:t>34</w:t>
      </w:r>
      <w:r w:rsidRPr="006A237B">
        <w:rPr>
          <w:rFonts w:eastAsia="Noto Sans"/>
          <w:noProof/>
          <w:sz w:val="22"/>
          <w:szCs w:val="22"/>
        </w:rPr>
        <w:tab/>
      </w:r>
      <w:r w:rsidR="00EE3913">
        <w:rPr>
          <w:rFonts w:eastAsia="Noto Sans"/>
          <w:noProof/>
          <w:sz w:val="22"/>
          <w:szCs w:val="22"/>
        </w:rPr>
        <w:t xml:space="preserve">/ </w:t>
      </w:r>
      <w:r w:rsidRPr="006A237B">
        <w:rPr>
          <w:rFonts w:eastAsia="Noto Sans"/>
          <w:noProof/>
          <w:sz w:val="22"/>
          <w:szCs w:val="22"/>
        </w:rPr>
        <w:t>50</w:t>
      </w:r>
      <w:r w:rsidRPr="006A237B">
        <w:rPr>
          <w:rFonts w:eastAsia="Noto Sans"/>
          <w:noProof/>
          <w:sz w:val="22"/>
          <w:szCs w:val="22"/>
        </w:rPr>
        <w:tab/>
      </w:r>
      <w:r w:rsidR="00EE3913">
        <w:rPr>
          <w:rFonts w:eastAsia="Noto Sans"/>
          <w:noProof/>
          <w:sz w:val="22"/>
          <w:szCs w:val="22"/>
        </w:rPr>
        <w:t xml:space="preserve">/ </w:t>
      </w:r>
      <w:r w:rsidRPr="006A237B">
        <w:rPr>
          <w:rFonts w:eastAsia="Noto Sans"/>
          <w:noProof/>
          <w:sz w:val="22"/>
          <w:szCs w:val="22"/>
        </w:rPr>
        <w:t>46</w:t>
      </w:r>
    </w:p>
    <w:p w14:paraId="1C1498CF" w14:textId="00863A1B" w:rsidR="006A237B" w:rsidRPr="006A237B" w:rsidRDefault="006A237B" w:rsidP="006A237B">
      <w:pPr>
        <w:pStyle w:val="NormalBody"/>
        <w:ind w:left="1418"/>
        <w:rPr>
          <w:rFonts w:eastAsia="Noto Sans"/>
          <w:noProof/>
          <w:sz w:val="22"/>
          <w:szCs w:val="22"/>
        </w:rPr>
      </w:pPr>
      <w:r w:rsidRPr="006A237B">
        <w:rPr>
          <w:rFonts w:eastAsia="Noto Sans"/>
          <w:noProof/>
          <w:sz w:val="22"/>
          <w:szCs w:val="22"/>
        </w:rPr>
        <w:t>Compromise reached</w:t>
      </w:r>
      <w:r w:rsidRPr="006A237B">
        <w:rPr>
          <w:rFonts w:eastAsia="Noto Sans"/>
          <w:noProof/>
          <w:sz w:val="22"/>
          <w:szCs w:val="22"/>
        </w:rPr>
        <w:tab/>
        <w:t>6</w:t>
      </w:r>
      <w:r w:rsidR="00EE3913">
        <w:rPr>
          <w:rFonts w:eastAsia="Noto Sans"/>
          <w:noProof/>
          <w:sz w:val="22"/>
          <w:szCs w:val="22"/>
        </w:rPr>
        <w:t xml:space="preserve">7 / </w:t>
      </w:r>
      <w:r w:rsidRPr="006A237B">
        <w:rPr>
          <w:rFonts w:eastAsia="Noto Sans"/>
          <w:noProof/>
          <w:sz w:val="22"/>
          <w:szCs w:val="22"/>
        </w:rPr>
        <w:t>89</w:t>
      </w:r>
      <w:r w:rsidR="007D4E9A">
        <w:rPr>
          <w:rFonts w:eastAsia="Noto Sans"/>
          <w:noProof/>
          <w:sz w:val="22"/>
          <w:szCs w:val="22"/>
        </w:rPr>
        <w:t xml:space="preserve">/ </w:t>
      </w:r>
      <w:r w:rsidRPr="006A237B">
        <w:rPr>
          <w:rFonts w:eastAsia="Noto Sans"/>
          <w:noProof/>
          <w:sz w:val="22"/>
          <w:szCs w:val="22"/>
        </w:rPr>
        <w:t>149</w:t>
      </w:r>
      <w:r w:rsidRPr="006A237B">
        <w:rPr>
          <w:rFonts w:eastAsia="Noto Sans"/>
          <w:noProof/>
          <w:sz w:val="22"/>
          <w:szCs w:val="22"/>
        </w:rPr>
        <w:tab/>
      </w:r>
      <w:r w:rsidR="007D4E9A">
        <w:rPr>
          <w:rFonts w:eastAsia="Noto Sans"/>
          <w:noProof/>
          <w:sz w:val="22"/>
          <w:szCs w:val="22"/>
        </w:rPr>
        <w:t xml:space="preserve">/ </w:t>
      </w:r>
      <w:r w:rsidRPr="006A237B">
        <w:rPr>
          <w:rFonts w:eastAsia="Noto Sans"/>
          <w:noProof/>
          <w:sz w:val="22"/>
          <w:szCs w:val="22"/>
        </w:rPr>
        <w:t>160</w:t>
      </w:r>
      <w:r w:rsidRPr="006A237B">
        <w:rPr>
          <w:rFonts w:eastAsia="Noto Sans"/>
          <w:noProof/>
          <w:sz w:val="22"/>
          <w:szCs w:val="22"/>
        </w:rPr>
        <w:tab/>
      </w:r>
      <w:r w:rsidR="007D4E9A">
        <w:rPr>
          <w:rFonts w:eastAsia="Noto Sans"/>
          <w:noProof/>
          <w:sz w:val="22"/>
          <w:szCs w:val="22"/>
        </w:rPr>
        <w:t xml:space="preserve">/ </w:t>
      </w:r>
      <w:r w:rsidRPr="006A237B">
        <w:rPr>
          <w:rFonts w:eastAsia="Noto Sans"/>
          <w:noProof/>
          <w:sz w:val="22"/>
          <w:szCs w:val="22"/>
        </w:rPr>
        <w:t>135</w:t>
      </w:r>
    </w:p>
    <w:p w14:paraId="5D36EC7A" w14:textId="2964B6E8" w:rsidR="006A237B" w:rsidRPr="006A237B" w:rsidRDefault="006A237B" w:rsidP="006A237B">
      <w:pPr>
        <w:pStyle w:val="NormalBody"/>
        <w:ind w:left="1418"/>
        <w:rPr>
          <w:rFonts w:eastAsia="Noto Sans"/>
          <w:noProof/>
          <w:sz w:val="22"/>
          <w:szCs w:val="22"/>
        </w:rPr>
      </w:pPr>
      <w:r w:rsidRPr="006A237B">
        <w:rPr>
          <w:rFonts w:eastAsia="Noto Sans"/>
          <w:noProof/>
          <w:sz w:val="22"/>
          <w:szCs w:val="22"/>
        </w:rPr>
        <w:t>Not proceeded with (e.g. withdrawal, lack of jurisdiction, etc)</w:t>
      </w:r>
      <w:r w:rsidRPr="006A237B">
        <w:rPr>
          <w:rFonts w:eastAsia="Noto Sans"/>
          <w:noProof/>
          <w:sz w:val="22"/>
          <w:szCs w:val="22"/>
        </w:rPr>
        <w:tab/>
        <w:t>25</w:t>
      </w:r>
      <w:r w:rsidR="007D4E9A">
        <w:rPr>
          <w:rFonts w:eastAsia="Noto Sans"/>
          <w:noProof/>
          <w:sz w:val="22"/>
          <w:szCs w:val="22"/>
        </w:rPr>
        <w:t xml:space="preserve"> / </w:t>
      </w:r>
      <w:r w:rsidRPr="006A237B">
        <w:rPr>
          <w:rFonts w:eastAsia="Noto Sans"/>
          <w:noProof/>
          <w:sz w:val="22"/>
          <w:szCs w:val="22"/>
        </w:rPr>
        <w:t>21</w:t>
      </w:r>
      <w:r w:rsidR="007D4E9A">
        <w:rPr>
          <w:rFonts w:eastAsia="Noto Sans"/>
          <w:noProof/>
          <w:sz w:val="22"/>
          <w:szCs w:val="22"/>
        </w:rPr>
        <w:t xml:space="preserve">/ </w:t>
      </w:r>
      <w:r w:rsidRPr="006A237B">
        <w:rPr>
          <w:rFonts w:eastAsia="Noto Sans"/>
          <w:noProof/>
          <w:sz w:val="22"/>
          <w:szCs w:val="22"/>
        </w:rPr>
        <w:tab/>
        <w:t>29</w:t>
      </w:r>
      <w:r w:rsidRPr="006A237B">
        <w:rPr>
          <w:rFonts w:eastAsia="Noto Sans"/>
          <w:noProof/>
          <w:sz w:val="22"/>
          <w:szCs w:val="22"/>
        </w:rPr>
        <w:tab/>
      </w:r>
      <w:r w:rsidR="009D072E">
        <w:rPr>
          <w:rFonts w:eastAsia="Noto Sans"/>
          <w:noProof/>
          <w:sz w:val="22"/>
          <w:szCs w:val="22"/>
        </w:rPr>
        <w:t xml:space="preserve">/ </w:t>
      </w:r>
      <w:r w:rsidRPr="006A237B">
        <w:rPr>
          <w:rFonts w:eastAsia="Noto Sans"/>
          <w:noProof/>
          <w:sz w:val="22"/>
          <w:szCs w:val="22"/>
        </w:rPr>
        <w:t>33</w:t>
      </w:r>
      <w:r w:rsidRPr="006A237B">
        <w:rPr>
          <w:rFonts w:eastAsia="Noto Sans"/>
          <w:noProof/>
          <w:sz w:val="22"/>
          <w:szCs w:val="22"/>
        </w:rPr>
        <w:tab/>
      </w:r>
      <w:r w:rsidR="009D072E">
        <w:rPr>
          <w:rFonts w:eastAsia="Noto Sans"/>
          <w:noProof/>
          <w:sz w:val="22"/>
          <w:szCs w:val="22"/>
        </w:rPr>
        <w:t xml:space="preserve">/ </w:t>
      </w:r>
      <w:r w:rsidRPr="006A237B">
        <w:rPr>
          <w:rFonts w:eastAsia="Noto Sans"/>
          <w:noProof/>
          <w:sz w:val="22"/>
          <w:szCs w:val="22"/>
        </w:rPr>
        <w:t>33</w:t>
      </w:r>
    </w:p>
    <w:p w14:paraId="1F1AF5C4" w14:textId="3C54C719" w:rsidR="006A237B" w:rsidRPr="006A237B" w:rsidRDefault="006A237B" w:rsidP="006A237B">
      <w:pPr>
        <w:pStyle w:val="NormalBody"/>
        <w:ind w:left="1418"/>
        <w:rPr>
          <w:rFonts w:eastAsia="Noto Sans"/>
          <w:noProof/>
          <w:sz w:val="22"/>
          <w:szCs w:val="22"/>
        </w:rPr>
      </w:pPr>
      <w:r w:rsidRPr="006A237B">
        <w:rPr>
          <w:rFonts w:eastAsia="Noto Sans"/>
          <w:noProof/>
          <w:sz w:val="22"/>
          <w:szCs w:val="22"/>
        </w:rPr>
        <w:t>Average duration of proceedings (in days)</w:t>
      </w:r>
      <w:r w:rsidRPr="006A237B">
        <w:rPr>
          <w:rFonts w:eastAsia="Noto Sans"/>
          <w:noProof/>
          <w:sz w:val="22"/>
          <w:szCs w:val="22"/>
        </w:rPr>
        <w:tab/>
        <w:t>51.4</w:t>
      </w:r>
      <w:r w:rsidRPr="006A237B">
        <w:rPr>
          <w:rFonts w:eastAsia="Noto Sans"/>
          <w:noProof/>
          <w:sz w:val="22"/>
          <w:szCs w:val="22"/>
        </w:rPr>
        <w:tab/>
      </w:r>
      <w:r w:rsidR="009D072E">
        <w:rPr>
          <w:rFonts w:eastAsia="Noto Sans"/>
          <w:noProof/>
          <w:sz w:val="22"/>
          <w:szCs w:val="22"/>
        </w:rPr>
        <w:t xml:space="preserve">/ </w:t>
      </w:r>
      <w:r w:rsidRPr="006A237B">
        <w:rPr>
          <w:rFonts w:eastAsia="Noto Sans"/>
          <w:noProof/>
          <w:sz w:val="22"/>
          <w:szCs w:val="22"/>
        </w:rPr>
        <w:t>36.3</w:t>
      </w:r>
      <w:r w:rsidRPr="006A237B">
        <w:rPr>
          <w:rFonts w:eastAsia="Noto Sans"/>
          <w:noProof/>
          <w:sz w:val="22"/>
          <w:szCs w:val="22"/>
        </w:rPr>
        <w:tab/>
      </w:r>
      <w:r w:rsidR="009D072E">
        <w:rPr>
          <w:rFonts w:eastAsia="Noto Sans"/>
          <w:noProof/>
          <w:sz w:val="22"/>
          <w:szCs w:val="22"/>
        </w:rPr>
        <w:t xml:space="preserve">/ </w:t>
      </w:r>
      <w:r w:rsidRPr="006A237B">
        <w:rPr>
          <w:rFonts w:eastAsia="Noto Sans"/>
          <w:noProof/>
          <w:sz w:val="22"/>
          <w:szCs w:val="22"/>
        </w:rPr>
        <w:t>42.1</w:t>
      </w:r>
      <w:r w:rsidRPr="006A237B">
        <w:rPr>
          <w:rFonts w:eastAsia="Noto Sans"/>
          <w:noProof/>
          <w:sz w:val="22"/>
          <w:szCs w:val="22"/>
        </w:rPr>
        <w:tab/>
      </w:r>
      <w:r w:rsidR="009D072E">
        <w:rPr>
          <w:rFonts w:eastAsia="Noto Sans"/>
          <w:noProof/>
          <w:sz w:val="22"/>
          <w:szCs w:val="22"/>
        </w:rPr>
        <w:t xml:space="preserve">/ </w:t>
      </w:r>
      <w:r w:rsidRPr="006A237B">
        <w:rPr>
          <w:rFonts w:eastAsia="Noto Sans"/>
          <w:noProof/>
          <w:sz w:val="22"/>
          <w:szCs w:val="22"/>
        </w:rPr>
        <w:t>45.4</w:t>
      </w:r>
      <w:r w:rsidR="009D072E">
        <w:rPr>
          <w:rFonts w:eastAsia="Noto Sans"/>
          <w:noProof/>
          <w:sz w:val="22"/>
          <w:szCs w:val="22"/>
        </w:rPr>
        <w:t xml:space="preserve"> / </w:t>
      </w:r>
      <w:r w:rsidRPr="006A237B">
        <w:rPr>
          <w:rFonts w:eastAsia="Noto Sans"/>
          <w:noProof/>
          <w:sz w:val="22"/>
          <w:szCs w:val="22"/>
        </w:rPr>
        <w:tab/>
        <w:t>45.8</w:t>
      </w:r>
    </w:p>
    <w:p w14:paraId="34D32D87" w14:textId="685313D4" w:rsidR="00CF540E" w:rsidRDefault="006A237B" w:rsidP="006A237B">
      <w:pPr>
        <w:pStyle w:val="NormalBody"/>
        <w:ind w:left="1418"/>
        <w:rPr>
          <w:b/>
          <w:bCs/>
          <w:color w:val="1E2CBD"/>
          <w:sz w:val="22"/>
          <w:szCs w:val="22"/>
        </w:rPr>
      </w:pPr>
      <w:r w:rsidRPr="006A237B">
        <w:rPr>
          <w:rFonts w:eastAsia="Noto Sans"/>
          <w:noProof/>
          <w:sz w:val="22"/>
          <w:szCs w:val="22"/>
        </w:rPr>
        <w:t>Source: Labour Inspectorate</w:t>
      </w:r>
      <w:r w:rsidR="003C62BE" w:rsidRPr="003C62BE">
        <w:rPr>
          <w:rFonts w:eastAsia="Noto Sans"/>
          <w:sz w:val="22"/>
          <w:szCs w:val="22"/>
        </w:rPr>
        <w:fldChar w:fldCharType="end"/>
      </w:r>
    </w:p>
    <w:p w14:paraId="66993BB1" w14:textId="7575EAD1" w:rsidR="00CF540E" w:rsidRDefault="00CF540E" w:rsidP="001053A7">
      <w:pPr>
        <w:pStyle w:val="Headinglevel3"/>
        <w:ind w:left="720"/>
        <w:rPr>
          <w:b w:val="0"/>
          <w:bCs/>
          <w:sz w:val="22"/>
          <w:szCs w:val="22"/>
        </w:rPr>
      </w:pPr>
      <w:r w:rsidRPr="00CF540E">
        <w:lastRenderedPageBreak/>
        <w:t>Impact of the instruments and prospects for ratification of Convention No. 158</w:t>
      </w:r>
    </w:p>
    <w:p w14:paraId="6C6B1B17" w14:textId="39CADAA2" w:rsidR="00CF540E" w:rsidRDefault="00CF540E" w:rsidP="00CF540E">
      <w:pPr>
        <w:pStyle w:val="NormalBody"/>
        <w:numPr>
          <w:ilvl w:val="1"/>
          <w:numId w:val="34"/>
        </w:numPr>
        <w:rPr>
          <w:b/>
          <w:bCs/>
          <w:color w:val="1E2CBD"/>
          <w:sz w:val="22"/>
          <w:szCs w:val="22"/>
        </w:rPr>
      </w:pPr>
      <w:r w:rsidRPr="00CF540E">
        <w:rPr>
          <w:b/>
          <w:bCs/>
          <w:color w:val="1E2CBD"/>
          <w:sz w:val="22"/>
          <w:szCs w:val="22"/>
        </w:rPr>
        <w:t>Please indicate whether any modifications have been made or are envisaged to national laws, regulations or practice, with a view to giving effect to all or some of the provisions of the Convention No. 158 and Recommendation No. 166. If so, please provide copies of the relevant texts.</w:t>
      </w:r>
    </w:p>
    <w:p w14:paraId="6595AD55" w14:textId="67894AA4" w:rsidR="000D6F1F" w:rsidRDefault="003C62BE" w:rsidP="000D6F1F">
      <w:pPr>
        <w:pStyle w:val="NormalBody"/>
        <w:ind w:left="1440"/>
        <w:rPr>
          <w:b/>
          <w:bCs/>
          <w:color w:val="1E2CBD"/>
          <w:sz w:val="22"/>
          <w:szCs w:val="22"/>
        </w:rPr>
      </w:pPr>
      <w:r w:rsidRPr="003C62BE">
        <w:rPr>
          <w:rFonts w:eastAsia="Noto Sans"/>
          <w:sz w:val="22"/>
          <w:szCs w:val="22"/>
        </w:rPr>
        <w:fldChar w:fldCharType="begin">
          <w:ffData>
            <w:name w:val="Texte2"/>
            <w:enabled/>
            <w:calcOnExit w:val="0"/>
            <w:textInput/>
          </w:ffData>
        </w:fldChar>
      </w:r>
      <w:r w:rsidRPr="003C62BE">
        <w:rPr>
          <w:rFonts w:eastAsia="Noto Sans"/>
          <w:sz w:val="22"/>
          <w:szCs w:val="22"/>
        </w:rPr>
        <w:instrText xml:space="preserve"> FORMTEXT </w:instrText>
      </w:r>
      <w:r w:rsidRPr="003C62BE">
        <w:rPr>
          <w:rFonts w:eastAsia="Noto Sans"/>
          <w:sz w:val="22"/>
          <w:szCs w:val="22"/>
        </w:rPr>
      </w:r>
      <w:r w:rsidRPr="003C62BE">
        <w:rPr>
          <w:rFonts w:eastAsia="Noto Sans"/>
          <w:sz w:val="22"/>
          <w:szCs w:val="22"/>
        </w:rPr>
        <w:fldChar w:fldCharType="separate"/>
      </w:r>
      <w:r w:rsidR="004A534E">
        <w:rPr>
          <w:rFonts w:eastAsia="Noto Sans"/>
          <w:sz w:val="22"/>
          <w:szCs w:val="22"/>
        </w:rPr>
        <w:t>Currently Estonia has not made or does not have plans to make amendments in national law due to Convention No. 158 or Recommendation No. 166.</w:t>
      </w:r>
      <w:r w:rsidRPr="003C62BE">
        <w:rPr>
          <w:rFonts w:eastAsia="Noto Sans"/>
          <w:sz w:val="22"/>
          <w:szCs w:val="22"/>
        </w:rPr>
        <w:fldChar w:fldCharType="end"/>
      </w:r>
    </w:p>
    <w:p w14:paraId="3616FBC4" w14:textId="7CE20E8B" w:rsidR="00CF540E" w:rsidRDefault="00CF540E" w:rsidP="00CF540E">
      <w:pPr>
        <w:pStyle w:val="NormalBody"/>
        <w:numPr>
          <w:ilvl w:val="1"/>
          <w:numId w:val="34"/>
        </w:numPr>
        <w:rPr>
          <w:b/>
          <w:bCs/>
          <w:color w:val="1E2CBD"/>
          <w:sz w:val="22"/>
          <w:szCs w:val="22"/>
        </w:rPr>
      </w:pPr>
      <w:r w:rsidRPr="00CF540E">
        <w:rPr>
          <w:b/>
          <w:bCs/>
          <w:color w:val="1E2CBD"/>
          <w:sz w:val="22"/>
          <w:szCs w:val="22"/>
        </w:rPr>
        <w:t>Please provide information regarding any prospects of ratification and identify any challenges or obstacles with regard to the possible ratification of Convention No. 158, where these exist.</w:t>
      </w:r>
    </w:p>
    <w:p w14:paraId="1ACC9FC7" w14:textId="11DCAABB" w:rsidR="000D6F1F" w:rsidRDefault="003C62BE" w:rsidP="000D6F1F">
      <w:pPr>
        <w:pStyle w:val="NormalBody"/>
        <w:ind w:left="1440"/>
        <w:rPr>
          <w:b/>
          <w:bCs/>
          <w:color w:val="1E2CBD"/>
          <w:sz w:val="22"/>
          <w:szCs w:val="22"/>
        </w:rPr>
      </w:pPr>
      <w:r w:rsidRPr="003C62BE">
        <w:rPr>
          <w:rFonts w:eastAsia="Noto Sans"/>
          <w:sz w:val="22"/>
          <w:szCs w:val="22"/>
        </w:rPr>
        <w:fldChar w:fldCharType="begin">
          <w:ffData>
            <w:name w:val="Texte2"/>
            <w:enabled/>
            <w:calcOnExit w:val="0"/>
            <w:textInput/>
          </w:ffData>
        </w:fldChar>
      </w:r>
      <w:r w:rsidRPr="003C62BE">
        <w:rPr>
          <w:rFonts w:eastAsia="Noto Sans"/>
          <w:sz w:val="22"/>
          <w:szCs w:val="22"/>
        </w:rPr>
        <w:instrText xml:space="preserve"> FORMTEXT </w:instrText>
      </w:r>
      <w:r w:rsidRPr="003C62BE">
        <w:rPr>
          <w:rFonts w:eastAsia="Noto Sans"/>
          <w:sz w:val="22"/>
          <w:szCs w:val="22"/>
        </w:rPr>
      </w:r>
      <w:r w:rsidRPr="003C62BE">
        <w:rPr>
          <w:rFonts w:eastAsia="Noto Sans"/>
          <w:sz w:val="22"/>
          <w:szCs w:val="22"/>
        </w:rPr>
        <w:fldChar w:fldCharType="separate"/>
      </w:r>
      <w:r w:rsidR="004A534E">
        <w:rPr>
          <w:rFonts w:eastAsia="Noto Sans"/>
          <w:noProof/>
          <w:sz w:val="22"/>
          <w:szCs w:val="22"/>
        </w:rPr>
        <w:t>Currently Estonia does has no plans to ratify Convention No. 158.</w:t>
      </w:r>
      <w:r w:rsidRPr="003C62BE">
        <w:rPr>
          <w:rFonts w:eastAsia="Noto Sans"/>
          <w:sz w:val="22"/>
          <w:szCs w:val="22"/>
        </w:rPr>
        <w:fldChar w:fldCharType="end"/>
      </w:r>
    </w:p>
    <w:p w14:paraId="2D139E43" w14:textId="77777777" w:rsidR="00CF540E" w:rsidRDefault="00CF540E" w:rsidP="00CF540E">
      <w:pPr>
        <w:pStyle w:val="Headinglevel3"/>
        <w:ind w:left="720"/>
      </w:pPr>
      <w:r>
        <w:t>Article 23(2) of the Constitution</w:t>
      </w:r>
    </w:p>
    <w:p w14:paraId="2A2B09E0" w14:textId="39920324" w:rsidR="00CF540E" w:rsidRDefault="00CF540E" w:rsidP="00CF540E">
      <w:pPr>
        <w:pStyle w:val="NormalBody"/>
        <w:numPr>
          <w:ilvl w:val="1"/>
          <w:numId w:val="34"/>
        </w:numPr>
        <w:rPr>
          <w:b/>
          <w:bCs/>
          <w:color w:val="1E2CBD"/>
          <w:sz w:val="22"/>
          <w:szCs w:val="22"/>
        </w:rPr>
      </w:pPr>
      <w:r w:rsidRPr="00CF540E">
        <w:rPr>
          <w:b/>
          <w:bCs/>
          <w:color w:val="1E2CBD"/>
          <w:sz w:val="22"/>
          <w:szCs w:val="22"/>
        </w:rPr>
        <w:t>Please indicate the representative employers’ and workers’ organizations to which copies of the present questionnaire have been communicated in accordance with article 23(2) of the ILO Constitution and indicate whether you have received observations from such organizations concerning the effect given, or to be given, to Convention No. 158 and Recommendation No. 166. If so, please communicate a copy of the observations received together with any comments that you may consider useful.</w:t>
      </w:r>
    </w:p>
    <w:p w14:paraId="239CA049" w14:textId="3D0A2F97" w:rsidR="00374E9D" w:rsidRPr="00CF540E" w:rsidRDefault="003C62BE" w:rsidP="00374E9D">
      <w:pPr>
        <w:pStyle w:val="NormalBody"/>
        <w:ind w:left="1440"/>
        <w:rPr>
          <w:b/>
          <w:bCs/>
          <w:color w:val="1E2CBD"/>
          <w:sz w:val="22"/>
          <w:szCs w:val="22"/>
        </w:rPr>
      </w:pPr>
      <w:r w:rsidRPr="003C62BE">
        <w:rPr>
          <w:rFonts w:eastAsia="Noto Sans"/>
          <w:sz w:val="22"/>
          <w:szCs w:val="22"/>
        </w:rPr>
        <w:fldChar w:fldCharType="begin">
          <w:ffData>
            <w:name w:val="Texte2"/>
            <w:enabled/>
            <w:calcOnExit w:val="0"/>
            <w:textInput/>
          </w:ffData>
        </w:fldChar>
      </w:r>
      <w:r w:rsidRPr="003C62BE">
        <w:rPr>
          <w:rFonts w:eastAsia="Noto Sans"/>
          <w:sz w:val="22"/>
          <w:szCs w:val="22"/>
        </w:rPr>
        <w:instrText xml:space="preserve"> FORMTEXT </w:instrText>
      </w:r>
      <w:r w:rsidRPr="003C62BE">
        <w:rPr>
          <w:rFonts w:eastAsia="Noto Sans"/>
          <w:sz w:val="22"/>
          <w:szCs w:val="22"/>
        </w:rPr>
      </w:r>
      <w:r w:rsidRPr="003C62BE">
        <w:rPr>
          <w:rFonts w:eastAsia="Noto Sans"/>
          <w:sz w:val="22"/>
          <w:szCs w:val="22"/>
        </w:rPr>
        <w:fldChar w:fldCharType="separate"/>
      </w:r>
      <w:r w:rsidR="004A534E" w:rsidRPr="004A534E">
        <w:rPr>
          <w:rFonts w:eastAsia="Noto Sans"/>
          <w:noProof/>
          <w:sz w:val="22"/>
          <w:szCs w:val="22"/>
        </w:rPr>
        <w:t>Copies of the present report will be communicated to the Estonian Trade Unions Confederation and the Estonian Employers’ Confederation</w:t>
      </w:r>
      <w:r w:rsidR="004A534E">
        <w:rPr>
          <w:rFonts w:eastAsia="Noto Sans"/>
          <w:noProof/>
          <w:sz w:val="22"/>
          <w:szCs w:val="22"/>
        </w:rPr>
        <w:t>.</w:t>
      </w:r>
      <w:r w:rsidRPr="003C62BE">
        <w:rPr>
          <w:rFonts w:eastAsia="Noto Sans"/>
          <w:sz w:val="22"/>
          <w:szCs w:val="22"/>
        </w:rPr>
        <w:fldChar w:fldCharType="end"/>
      </w:r>
    </w:p>
    <w:sectPr w:rsidR="00374E9D" w:rsidRPr="00CF540E" w:rsidSect="000523D5">
      <w:footerReference w:type="default" r:id="rId11"/>
      <w:headerReference w:type="first" r:id="rId12"/>
      <w:type w:val="continuous"/>
      <w:pgSz w:w="11906" w:h="16838"/>
      <w:pgMar w:top="1560" w:right="1418" w:bottom="851" w:left="1418" w:header="794" w:footer="567"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EDCC1" w14:textId="77777777" w:rsidR="004B6002" w:rsidRDefault="004B6002" w:rsidP="00D83F6C">
      <w:pPr>
        <w:spacing w:line="240" w:lineRule="auto"/>
      </w:pPr>
      <w:r>
        <w:separator/>
      </w:r>
    </w:p>
    <w:p w14:paraId="17B7B0AE" w14:textId="77777777" w:rsidR="004B6002" w:rsidRDefault="004B6002"/>
    <w:p w14:paraId="7D01D182" w14:textId="77777777" w:rsidR="004B6002" w:rsidRDefault="004B6002"/>
  </w:endnote>
  <w:endnote w:type="continuationSeparator" w:id="0">
    <w:p w14:paraId="33D501EB" w14:textId="77777777" w:rsidR="004B6002" w:rsidRDefault="004B6002" w:rsidP="00D83F6C">
      <w:pPr>
        <w:spacing w:line="240" w:lineRule="auto"/>
      </w:pPr>
      <w:r>
        <w:continuationSeparator/>
      </w:r>
    </w:p>
    <w:p w14:paraId="0DB775A2" w14:textId="77777777" w:rsidR="004B6002" w:rsidRDefault="004B6002"/>
    <w:p w14:paraId="5228727C" w14:textId="77777777" w:rsidR="004B6002" w:rsidRDefault="004B60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Noto Sans SemBd">
    <w:altName w:val="Calibri"/>
    <w:charset w:val="01"/>
    <w:family w:val="swiss"/>
    <w:pitch w:val="variable"/>
    <w:sig w:usb0="E00002FF" w:usb1="4000001F" w:usb2="08000029" w:usb3="00000000" w:csb0="00000000" w:csb1="00000000"/>
  </w:font>
  <w:font w:name="Overpass Light">
    <w:altName w:val="Calibri"/>
    <w:charset w:val="00"/>
    <w:family w:val="auto"/>
    <w:pitch w:val="variable"/>
    <w:sig w:usb0="00000007" w:usb1="00000020" w:usb2="00000000" w:usb3="00000000" w:csb0="00000093" w:csb1="00000000"/>
  </w:font>
  <w:font w:name="Overpass">
    <w:altName w:val="Calibri"/>
    <w:charset w:val="4D"/>
    <w:family w:val="auto"/>
    <w:pitch w:val="variable"/>
    <w:sig w:usb0="00000003" w:usb1="0000002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58864"/>
      <w:docPartObj>
        <w:docPartGallery w:val="Page Numbers (Bottom of Page)"/>
        <w:docPartUnique/>
      </w:docPartObj>
    </w:sdtPr>
    <w:sdtEndPr>
      <w:rPr>
        <w:noProof/>
      </w:rPr>
    </w:sdtEndPr>
    <w:sdtContent>
      <w:p w14:paraId="32DD1D15" w14:textId="3624DF43" w:rsidR="00F70DE7" w:rsidRDefault="00F70DE7">
        <w:pPr>
          <w:pStyle w:val="Jalus"/>
          <w:jc w:val="center"/>
        </w:pPr>
        <w:r>
          <w:fldChar w:fldCharType="begin"/>
        </w:r>
        <w:r>
          <w:instrText xml:space="preserve"> PAGE   \* MERGEFORMAT </w:instrText>
        </w:r>
        <w:r>
          <w:fldChar w:fldCharType="separate"/>
        </w:r>
        <w:r>
          <w:rPr>
            <w:noProof/>
          </w:rPr>
          <w:t>2</w:t>
        </w:r>
        <w:r>
          <w:rPr>
            <w:noProof/>
          </w:rPr>
          <w:fldChar w:fldCharType="end"/>
        </w:r>
      </w:p>
    </w:sdtContent>
  </w:sdt>
  <w:p w14:paraId="62EF1F0D" w14:textId="77777777" w:rsidR="00F70DE7" w:rsidRDefault="00F70DE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603A3" w14:textId="77777777" w:rsidR="004B6002" w:rsidRPr="00AE3A50" w:rsidRDefault="004B6002" w:rsidP="00613B2D">
      <w:pPr>
        <w:pStyle w:val="LineFootnote"/>
      </w:pPr>
    </w:p>
  </w:footnote>
  <w:footnote w:type="continuationSeparator" w:id="0">
    <w:p w14:paraId="44B8946F" w14:textId="77777777" w:rsidR="004B6002" w:rsidRDefault="004B6002" w:rsidP="00D83F6C">
      <w:pPr>
        <w:spacing w:line="240" w:lineRule="auto"/>
      </w:pPr>
      <w:r>
        <w:continuationSeparator/>
      </w:r>
    </w:p>
    <w:p w14:paraId="782351FE" w14:textId="77777777" w:rsidR="004B6002" w:rsidRDefault="004B6002"/>
    <w:p w14:paraId="7E0D7E26" w14:textId="77777777" w:rsidR="004B6002" w:rsidRDefault="004B60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D8D71" w14:textId="77777777" w:rsidR="004008F5" w:rsidRPr="00A02411" w:rsidRDefault="008A2425" w:rsidP="00984487">
    <w:pPr>
      <w:pStyle w:val="Pis"/>
    </w:pPr>
    <w:r w:rsidRPr="005A64D3">
      <w:rPr>
        <w:lang w:eastAsia="en-GB"/>
      </w:rPr>
      <w:drawing>
        <wp:inline distT="0" distB="0" distL="0" distR="0" wp14:anchorId="5C367D66" wp14:editId="31759F74">
          <wp:extent cx="1668780" cy="601916"/>
          <wp:effectExtent l="0" t="0" r="7620" b="8255"/>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glish Logo Organization Horizontal RGB 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2662" cy="6105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C195F"/>
    <w:multiLevelType w:val="multilevel"/>
    <w:tmpl w:val="66F8D5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rPr>
        <w:rFonts w:ascii="Calibri" w:eastAsia="Times New Roman" w:hAnsi="Calibri" w:cs="Times New Roman"/>
      </w:r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 w15:restartNumberingAfterBreak="0">
    <w:nsid w:val="0929267D"/>
    <w:multiLevelType w:val="hybridMultilevel"/>
    <w:tmpl w:val="45B82DB2"/>
    <w:lvl w:ilvl="0" w:tplc="75BE6AB8">
      <w:start w:val="1"/>
      <w:numFmt w:val="bullet"/>
      <w:lvlText w:val=""/>
      <w:lvlJc w:val="left"/>
      <w:pPr>
        <w:ind w:left="633" w:hanging="360"/>
      </w:pPr>
      <w:rPr>
        <w:rFonts w:ascii="Symbol" w:hAnsi="Symbol" w:hint="default"/>
        <w:b w:val="0"/>
        <w:i w:val="0"/>
        <w:color w:val="1E2DBE"/>
        <w:sz w:val="24"/>
      </w:rPr>
    </w:lvl>
    <w:lvl w:ilvl="1" w:tplc="A5E0EE26">
      <w:start w:val="1"/>
      <w:numFmt w:val="lowerLetter"/>
      <w:lvlText w:val="(%2)"/>
      <w:lvlJc w:val="left"/>
      <w:pPr>
        <w:ind w:left="1713" w:hanging="720"/>
      </w:pPr>
      <w:rPr>
        <w:rFonts w:hint="default"/>
        <w:b/>
        <w:color w:val="FF3C4B"/>
      </w:rPr>
    </w:lvl>
    <w:lvl w:ilvl="2" w:tplc="0809001B" w:tentative="1">
      <w:start w:val="1"/>
      <w:numFmt w:val="lowerRoman"/>
      <w:lvlText w:val="%3."/>
      <w:lvlJc w:val="right"/>
      <w:pPr>
        <w:ind w:left="2073" w:hanging="180"/>
      </w:pPr>
    </w:lvl>
    <w:lvl w:ilvl="3" w:tplc="0809000F" w:tentative="1">
      <w:start w:val="1"/>
      <w:numFmt w:val="decimal"/>
      <w:lvlText w:val="%4."/>
      <w:lvlJc w:val="left"/>
      <w:pPr>
        <w:ind w:left="2793" w:hanging="360"/>
      </w:pPr>
    </w:lvl>
    <w:lvl w:ilvl="4" w:tplc="08090019" w:tentative="1">
      <w:start w:val="1"/>
      <w:numFmt w:val="lowerLetter"/>
      <w:lvlText w:val="%5."/>
      <w:lvlJc w:val="left"/>
      <w:pPr>
        <w:ind w:left="3513" w:hanging="360"/>
      </w:pPr>
    </w:lvl>
    <w:lvl w:ilvl="5" w:tplc="0809001B" w:tentative="1">
      <w:start w:val="1"/>
      <w:numFmt w:val="lowerRoman"/>
      <w:lvlText w:val="%6."/>
      <w:lvlJc w:val="right"/>
      <w:pPr>
        <w:ind w:left="4233" w:hanging="180"/>
      </w:pPr>
    </w:lvl>
    <w:lvl w:ilvl="6" w:tplc="0809000F" w:tentative="1">
      <w:start w:val="1"/>
      <w:numFmt w:val="decimal"/>
      <w:lvlText w:val="%7."/>
      <w:lvlJc w:val="left"/>
      <w:pPr>
        <w:ind w:left="4953" w:hanging="360"/>
      </w:pPr>
    </w:lvl>
    <w:lvl w:ilvl="7" w:tplc="08090019" w:tentative="1">
      <w:start w:val="1"/>
      <w:numFmt w:val="lowerLetter"/>
      <w:lvlText w:val="%8."/>
      <w:lvlJc w:val="left"/>
      <w:pPr>
        <w:ind w:left="5673" w:hanging="360"/>
      </w:pPr>
    </w:lvl>
    <w:lvl w:ilvl="8" w:tplc="0809001B" w:tentative="1">
      <w:start w:val="1"/>
      <w:numFmt w:val="lowerRoman"/>
      <w:lvlText w:val="%9."/>
      <w:lvlJc w:val="right"/>
      <w:pPr>
        <w:ind w:left="6393" w:hanging="180"/>
      </w:pPr>
    </w:lvl>
  </w:abstractNum>
  <w:abstractNum w:abstractNumId="2" w15:restartNumberingAfterBreak="0">
    <w:nsid w:val="0A157653"/>
    <w:multiLevelType w:val="hybridMultilevel"/>
    <w:tmpl w:val="64441EA0"/>
    <w:lvl w:ilvl="0" w:tplc="200A7D58">
      <w:start w:val="1"/>
      <w:numFmt w:val="bullet"/>
      <w:pStyle w:val="TableTitle"/>
      <w:lvlText w:val=""/>
      <w:lvlJc w:val="left"/>
      <w:pPr>
        <w:ind w:left="720" w:hanging="360"/>
      </w:pPr>
      <w:rPr>
        <w:rFonts w:ascii="Wingdings 3" w:hAnsi="Wingdings 3" w:hint="default"/>
        <w:color w:val="1E2DBE"/>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9870D4"/>
    <w:multiLevelType w:val="hybridMultilevel"/>
    <w:tmpl w:val="A4969A6C"/>
    <w:lvl w:ilvl="0" w:tplc="54103D7E">
      <w:start w:val="1"/>
      <w:numFmt w:val="bullet"/>
      <w:lvlText w:val=""/>
      <w:lvlJc w:val="left"/>
      <w:pPr>
        <w:ind w:left="720" w:hanging="360"/>
      </w:pPr>
      <w:rPr>
        <w:rFonts w:ascii="Wingdings 3" w:hAnsi="Wingdings 3" w:cs="Symbol" w:hint="default"/>
        <w:color w:val="auto"/>
        <w:sz w:val="1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4FA6E03"/>
    <w:multiLevelType w:val="multilevel"/>
    <w:tmpl w:val="8DBE45B2"/>
    <w:numStyleLink w:val="ListNumILO"/>
  </w:abstractNum>
  <w:abstractNum w:abstractNumId="5" w15:restartNumberingAfterBreak="0">
    <w:nsid w:val="1DE22F99"/>
    <w:multiLevelType w:val="hybridMultilevel"/>
    <w:tmpl w:val="59B048F8"/>
    <w:lvl w:ilvl="0" w:tplc="FFFFFFFF">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 w15:restartNumberingAfterBreak="0">
    <w:nsid w:val="25CA6EA8"/>
    <w:multiLevelType w:val="hybridMultilevel"/>
    <w:tmpl w:val="949A5950"/>
    <w:lvl w:ilvl="0" w:tplc="6270EEAA">
      <w:start w:val="1"/>
      <w:numFmt w:val="decimal"/>
      <w:pStyle w:val="ParaNum"/>
      <w:lvlText w:val="%1."/>
      <w:lvlJc w:val="left"/>
      <w:pPr>
        <w:ind w:left="360" w:hanging="360"/>
      </w:pPr>
      <w:rPr>
        <w:rFonts w:ascii="Noto Sans" w:hAnsi="Noto Sans" w:cs="Noto Sans" w:hint="default"/>
        <w:b/>
        <w:i w:val="0"/>
        <w:color w:val="auto"/>
        <w:sz w:val="18"/>
        <w:szCs w:val="18"/>
      </w:rPr>
    </w:lvl>
    <w:lvl w:ilvl="1" w:tplc="032621D4">
      <w:start w:val="1"/>
      <w:numFmt w:val="lowerLetter"/>
      <w:lvlText w:val="(%2)"/>
      <w:lvlJc w:val="left"/>
      <w:pPr>
        <w:ind w:left="2227" w:hanging="720"/>
      </w:pPr>
      <w:rPr>
        <w:rFonts w:hint="default"/>
      </w:rPr>
    </w:lvl>
    <w:lvl w:ilvl="2" w:tplc="6868C14E">
      <w:start w:val="1"/>
      <w:numFmt w:val="lowerRoman"/>
      <w:lvlText w:val="(%3)"/>
      <w:lvlJc w:val="right"/>
      <w:pPr>
        <w:ind w:left="2587" w:hanging="180"/>
      </w:pPr>
      <w:rPr>
        <w:rFonts w:hint="default"/>
      </w:rPr>
    </w:lvl>
    <w:lvl w:ilvl="3" w:tplc="0809000F" w:tentative="1">
      <w:start w:val="1"/>
      <w:numFmt w:val="decimal"/>
      <w:lvlText w:val="%4."/>
      <w:lvlJc w:val="left"/>
      <w:pPr>
        <w:ind w:left="3307" w:hanging="360"/>
      </w:pPr>
    </w:lvl>
    <w:lvl w:ilvl="4" w:tplc="08090019" w:tentative="1">
      <w:start w:val="1"/>
      <w:numFmt w:val="lowerLetter"/>
      <w:lvlText w:val="%5."/>
      <w:lvlJc w:val="left"/>
      <w:pPr>
        <w:ind w:left="4027" w:hanging="360"/>
      </w:pPr>
    </w:lvl>
    <w:lvl w:ilvl="5" w:tplc="0809001B" w:tentative="1">
      <w:start w:val="1"/>
      <w:numFmt w:val="lowerRoman"/>
      <w:lvlText w:val="%6."/>
      <w:lvlJc w:val="right"/>
      <w:pPr>
        <w:ind w:left="4747" w:hanging="180"/>
      </w:pPr>
    </w:lvl>
    <w:lvl w:ilvl="6" w:tplc="0809000F" w:tentative="1">
      <w:start w:val="1"/>
      <w:numFmt w:val="decimal"/>
      <w:lvlText w:val="%7."/>
      <w:lvlJc w:val="left"/>
      <w:pPr>
        <w:ind w:left="5467" w:hanging="360"/>
      </w:pPr>
    </w:lvl>
    <w:lvl w:ilvl="7" w:tplc="08090019" w:tentative="1">
      <w:start w:val="1"/>
      <w:numFmt w:val="lowerLetter"/>
      <w:lvlText w:val="%8."/>
      <w:lvlJc w:val="left"/>
      <w:pPr>
        <w:ind w:left="6187" w:hanging="360"/>
      </w:pPr>
    </w:lvl>
    <w:lvl w:ilvl="8" w:tplc="0809001B" w:tentative="1">
      <w:start w:val="1"/>
      <w:numFmt w:val="lowerRoman"/>
      <w:lvlText w:val="%9."/>
      <w:lvlJc w:val="right"/>
      <w:pPr>
        <w:ind w:left="6907" w:hanging="180"/>
      </w:pPr>
    </w:lvl>
  </w:abstractNum>
  <w:abstractNum w:abstractNumId="7" w15:restartNumberingAfterBreak="0">
    <w:nsid w:val="26A9572E"/>
    <w:multiLevelType w:val="hybridMultilevel"/>
    <w:tmpl w:val="6E3ED05E"/>
    <w:lvl w:ilvl="0" w:tplc="40A4243E">
      <w:start w:val="1"/>
      <w:numFmt w:val="decimal"/>
      <w:lvlText w:val="%1."/>
      <w:lvlJc w:val="left"/>
      <w:pPr>
        <w:ind w:left="720" w:hanging="360"/>
      </w:pPr>
      <w:rPr>
        <w:rFonts w:hint="default"/>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385C67"/>
    <w:multiLevelType w:val="hybridMultilevel"/>
    <w:tmpl w:val="59B048F8"/>
    <w:lvl w:ilvl="0" w:tplc="032621D4">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2D9D2548"/>
    <w:multiLevelType w:val="hybridMultilevel"/>
    <w:tmpl w:val="A0C085E6"/>
    <w:lvl w:ilvl="0" w:tplc="07A839C0">
      <w:start w:val="1"/>
      <w:numFmt w:val="bullet"/>
      <w:lvlText w:val=""/>
      <w:lvlJc w:val="left"/>
      <w:pPr>
        <w:ind w:left="36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E884A97"/>
    <w:multiLevelType w:val="hybridMultilevel"/>
    <w:tmpl w:val="C5FE17A8"/>
    <w:lvl w:ilvl="0" w:tplc="6FDCEE76">
      <w:start w:val="1"/>
      <w:numFmt w:val="bullet"/>
      <w:pStyle w:val="KeyList"/>
      <w:lvlText w:val=""/>
      <w:lvlJc w:val="left"/>
      <w:pPr>
        <w:ind w:left="360" w:hanging="360"/>
      </w:pPr>
      <w:rPr>
        <w:rFonts w:ascii="Wingdings 3" w:hAnsi="Wingdings 3" w:cs="Symbol" w:hint="default"/>
        <w:b w:val="0"/>
        <w:i w:val="0"/>
        <w:color w:val="FA3C4B"/>
        <w:sz w:val="1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6B2107D"/>
    <w:multiLevelType w:val="hybridMultilevel"/>
    <w:tmpl w:val="8152B28C"/>
    <w:lvl w:ilvl="0" w:tplc="573878F2">
      <w:start w:val="1"/>
      <w:numFmt w:val="bullet"/>
      <w:pStyle w:val="DocumentTitle"/>
      <w:lvlText w:val=""/>
      <w:lvlJc w:val="left"/>
      <w:pPr>
        <w:ind w:left="1080" w:hanging="360"/>
      </w:pPr>
      <w:rPr>
        <w:rFonts w:ascii="Wingdings 3" w:hAnsi="Wingdings 3" w:cs="Symbol" w:hint="default"/>
        <w:color w:val="1E2DBE"/>
        <w:position w:val="4"/>
        <w:sz w:val="40"/>
        <w:szCs w:val="40"/>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cs="Wingdings" w:hint="default"/>
      </w:rPr>
    </w:lvl>
    <w:lvl w:ilvl="3" w:tplc="100C0001" w:tentative="1">
      <w:start w:val="1"/>
      <w:numFmt w:val="bullet"/>
      <w:lvlText w:val=""/>
      <w:lvlJc w:val="left"/>
      <w:pPr>
        <w:ind w:left="3240" w:hanging="360"/>
      </w:pPr>
      <w:rPr>
        <w:rFonts w:ascii="Symbol" w:hAnsi="Symbol" w:cs="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cs="Wingdings" w:hint="default"/>
      </w:rPr>
    </w:lvl>
    <w:lvl w:ilvl="6" w:tplc="100C0001" w:tentative="1">
      <w:start w:val="1"/>
      <w:numFmt w:val="bullet"/>
      <w:lvlText w:val=""/>
      <w:lvlJc w:val="left"/>
      <w:pPr>
        <w:ind w:left="5400" w:hanging="360"/>
      </w:pPr>
      <w:rPr>
        <w:rFonts w:ascii="Symbol" w:hAnsi="Symbol" w:cs="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cs="Wingdings" w:hint="default"/>
      </w:rPr>
    </w:lvl>
  </w:abstractNum>
  <w:abstractNum w:abstractNumId="12" w15:restartNumberingAfterBreak="0">
    <w:nsid w:val="3AB915A4"/>
    <w:multiLevelType w:val="hybridMultilevel"/>
    <w:tmpl w:val="3078B282"/>
    <w:lvl w:ilvl="0" w:tplc="D5F83EC8">
      <w:start w:val="1"/>
      <w:numFmt w:val="bullet"/>
      <w:pStyle w:val="QuoteDescription"/>
      <w:lvlText w:val=""/>
      <w:lvlJc w:val="left"/>
      <w:pPr>
        <w:ind w:left="720" w:hanging="360"/>
      </w:pPr>
      <w:rPr>
        <w:rFonts w:ascii="Wingdings 3" w:hAnsi="Wingdings 3" w:cs="Symbol" w:hint="default"/>
        <w:color w:val="FA3C4B"/>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BB668D6"/>
    <w:multiLevelType w:val="multilevel"/>
    <w:tmpl w:val="8DBE45B2"/>
    <w:styleLink w:val="ListNumILO"/>
    <w:lvl w:ilvl="0">
      <w:start w:val="1"/>
      <w:numFmt w:val="decimal"/>
      <w:pStyle w:val="ListNum1"/>
      <w:lvlText w:val="%1."/>
      <w:lvlJc w:val="left"/>
      <w:pPr>
        <w:ind w:left="700" w:hanging="360"/>
      </w:pPr>
      <w:rPr>
        <w:rFonts w:cs="Times New Roman" w:hint="default"/>
        <w:b/>
        <w:i w:val="0"/>
        <w:color w:val="1E2DBE"/>
        <w:sz w:val="18"/>
        <w:szCs w:val="20"/>
      </w:rPr>
    </w:lvl>
    <w:lvl w:ilvl="1">
      <w:start w:val="1"/>
      <w:numFmt w:val="lowerLetter"/>
      <w:lvlText w:val="%2."/>
      <w:lvlJc w:val="left"/>
      <w:pPr>
        <w:ind w:left="454" w:hanging="22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CC34BDB"/>
    <w:multiLevelType w:val="hybridMultilevel"/>
    <w:tmpl w:val="B136FB76"/>
    <w:lvl w:ilvl="0" w:tplc="44A6FE82">
      <w:start w:val="1"/>
      <w:numFmt w:val="bullet"/>
      <w:pStyle w:val="BoxTitle"/>
      <w:lvlText w:val=""/>
      <w:lvlJc w:val="left"/>
      <w:pPr>
        <w:ind w:left="720" w:hanging="360"/>
      </w:pPr>
      <w:rPr>
        <w:rFonts w:ascii="Wingdings 3" w:hAnsi="Wingdings 3" w:hint="default"/>
        <w:color w:val="1E2DBE"/>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D505928"/>
    <w:multiLevelType w:val="hybridMultilevel"/>
    <w:tmpl w:val="2CEE3242"/>
    <w:lvl w:ilvl="0" w:tplc="7C566ABE">
      <w:start w:val="1"/>
      <w:numFmt w:val="bullet"/>
      <w:pStyle w:val="Headinglevel1"/>
      <w:lvlText w:val=""/>
      <w:lvlJc w:val="left"/>
      <w:pPr>
        <w:ind w:left="360" w:hanging="360"/>
      </w:pPr>
      <w:rPr>
        <w:rFonts w:ascii="Wingdings 3" w:hAnsi="Wingdings 3" w:cs="Symbol" w:hint="default"/>
        <w:color w:val="FA3C4B"/>
        <w:sz w:val="2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D553217"/>
    <w:multiLevelType w:val="hybridMultilevel"/>
    <w:tmpl w:val="6F78BC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761D3D"/>
    <w:multiLevelType w:val="multilevel"/>
    <w:tmpl w:val="431CE164"/>
    <w:lvl w:ilvl="0">
      <w:start w:val="1"/>
      <w:numFmt w:val="upp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10E6F24"/>
    <w:multiLevelType w:val="hybridMultilevel"/>
    <w:tmpl w:val="59B048F8"/>
    <w:lvl w:ilvl="0" w:tplc="FFFFFFFF">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9" w15:restartNumberingAfterBreak="0">
    <w:nsid w:val="46B72ED4"/>
    <w:multiLevelType w:val="hybridMultilevel"/>
    <w:tmpl w:val="5BA68598"/>
    <w:lvl w:ilvl="0" w:tplc="DA8E0BEA">
      <w:start w:val="1"/>
      <w:numFmt w:val="lowerLetter"/>
      <w:pStyle w:val="ListNum2"/>
      <w:lvlText w:val="%1."/>
      <w:lvlJc w:val="left"/>
      <w:pPr>
        <w:ind w:left="1040" w:hanging="360"/>
      </w:pPr>
      <w:rPr>
        <w:rFonts w:ascii="Noto Sans" w:hAnsi="Noto Sans" w:cs="Times New Roman" w:hint="default"/>
        <w:b/>
        <w:bCs w:val="0"/>
        <w:i w:val="0"/>
        <w:iCs w:val="0"/>
        <w:caps w:val="0"/>
        <w:smallCaps w:val="0"/>
        <w:strike w:val="0"/>
        <w:dstrike w:val="0"/>
        <w:noProof w:val="0"/>
        <w:vanish w:val="0"/>
        <w:color w:val="1E2DBE"/>
        <w:spacing w:val="0"/>
        <w:kern w:val="0"/>
        <w:position w:val="0"/>
        <w:sz w:val="18"/>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A5E0EE26">
      <w:start w:val="1"/>
      <w:numFmt w:val="lowerLetter"/>
      <w:lvlText w:val="(%2)"/>
      <w:lvlJc w:val="left"/>
      <w:pPr>
        <w:ind w:left="2433" w:hanging="720"/>
      </w:pPr>
      <w:rPr>
        <w:rFonts w:hint="default"/>
        <w:b/>
        <w:color w:val="FF3C4B"/>
      </w:r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0" w15:restartNumberingAfterBreak="0">
    <w:nsid w:val="49C01582"/>
    <w:multiLevelType w:val="multilevel"/>
    <w:tmpl w:val="35BE0EB6"/>
    <w:styleLink w:val="ListNoNumILO"/>
    <w:lvl w:ilvl="0">
      <w:start w:val="1"/>
      <w:numFmt w:val="bullet"/>
      <w:pStyle w:val="ListBullet1"/>
      <w:lvlText w:val="●"/>
      <w:lvlJc w:val="left"/>
      <w:pPr>
        <w:ind w:left="227" w:hanging="227"/>
      </w:pPr>
      <w:rPr>
        <w:rFonts w:ascii="Verdana" w:hAnsi="Verdana" w:hint="default"/>
        <w:color w:val="1E2DBE"/>
      </w:rPr>
    </w:lvl>
    <w:lvl w:ilvl="1">
      <w:start w:val="1"/>
      <w:numFmt w:val="bullet"/>
      <w:lvlRestart w:val="0"/>
      <w:lvlText w:val="●"/>
      <w:lvlJc w:val="left"/>
      <w:pPr>
        <w:ind w:left="454" w:hanging="227"/>
      </w:pPr>
      <w:rPr>
        <w:rFonts w:ascii="Verdana" w:hAnsi="Verdana" w:hint="default"/>
        <w:color w:val="1E2DB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F622E27"/>
    <w:multiLevelType w:val="hybridMultilevel"/>
    <w:tmpl w:val="103E5E92"/>
    <w:lvl w:ilvl="0" w:tplc="1DC4458A">
      <w:start w:val="1"/>
      <w:numFmt w:val="bullet"/>
      <w:pStyle w:val="ListBullet2"/>
      <w:lvlText w:val="o"/>
      <w:lvlJc w:val="left"/>
      <w:pPr>
        <w:ind w:left="927" w:hanging="360"/>
      </w:pPr>
      <w:rPr>
        <w:rFonts w:ascii="Symbol" w:hAnsi="Symbol" w:hint="default"/>
        <w:b w:val="0"/>
        <w:i w:val="0"/>
        <w:color w:val="1E2CBD"/>
        <w:sz w:val="18"/>
        <w:szCs w:val="20"/>
      </w:rPr>
    </w:lvl>
    <w:lvl w:ilvl="1" w:tplc="A5E0EE26">
      <w:start w:val="1"/>
      <w:numFmt w:val="lowerLetter"/>
      <w:lvlText w:val="(%2)"/>
      <w:lvlJc w:val="left"/>
      <w:pPr>
        <w:ind w:left="2433" w:hanging="720"/>
      </w:pPr>
      <w:rPr>
        <w:rFonts w:hint="default"/>
        <w:b/>
        <w:color w:val="FF3C4B"/>
      </w:r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2" w15:restartNumberingAfterBreak="0">
    <w:nsid w:val="562E75F3"/>
    <w:multiLevelType w:val="multilevel"/>
    <w:tmpl w:val="2646B2B6"/>
    <w:lvl w:ilvl="0">
      <w:start w:val="2"/>
      <w:numFmt w:val="upperRoman"/>
      <w:lvlText w:val="%1."/>
      <w:lvlJc w:val="right"/>
      <w:pPr>
        <w:ind w:left="720" w:hanging="360"/>
      </w:pPr>
      <w:rPr>
        <w:rFonts w:hint="default"/>
      </w:rPr>
    </w:lvl>
    <w:lvl w:ilvl="1">
      <w:start w:val="3"/>
      <w:numFmt w:val="decimal"/>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lowerRoman"/>
      <w:lvlText w:val="(%4)"/>
      <w:lvlJc w:val="righ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9CB77E5"/>
    <w:multiLevelType w:val="hybridMultilevel"/>
    <w:tmpl w:val="1D000AD0"/>
    <w:lvl w:ilvl="0" w:tplc="D0EA5DA6">
      <w:start w:val="1"/>
      <w:numFmt w:val="bullet"/>
      <w:lvlText w:val=""/>
      <w:lvlJc w:val="left"/>
      <w:pPr>
        <w:ind w:left="720" w:hanging="360"/>
      </w:pPr>
      <w:rPr>
        <w:rFonts w:ascii="Wingdings 3" w:hAnsi="Wingdings 3" w:cs="Symbol" w:hint="default"/>
        <w:color w:val="FFCD2D"/>
        <w:sz w:val="4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E8E2C0D"/>
    <w:multiLevelType w:val="multilevel"/>
    <w:tmpl w:val="35BE0EB6"/>
    <w:numStyleLink w:val="ListNoNumILO"/>
  </w:abstractNum>
  <w:abstractNum w:abstractNumId="25" w15:restartNumberingAfterBreak="0">
    <w:nsid w:val="675A21F1"/>
    <w:multiLevelType w:val="hybridMultilevel"/>
    <w:tmpl w:val="BC8012E2"/>
    <w:lvl w:ilvl="0" w:tplc="B6FEC6E0">
      <w:start w:val="1"/>
      <w:numFmt w:val="bullet"/>
      <w:pStyle w:val="GraphicTitle"/>
      <w:lvlText w:val=""/>
      <w:lvlJc w:val="left"/>
      <w:pPr>
        <w:ind w:left="360" w:hanging="360"/>
      </w:pPr>
      <w:rPr>
        <w:rFonts w:ascii="Wingdings 3" w:hAnsi="Wingdings 3" w:hint="default"/>
        <w:color w:val="1E2DBE"/>
        <w:sz w:val="1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BF27C24"/>
    <w:multiLevelType w:val="hybridMultilevel"/>
    <w:tmpl w:val="59B048F8"/>
    <w:lvl w:ilvl="0" w:tplc="FFFFFFFF">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7" w15:restartNumberingAfterBreak="0">
    <w:nsid w:val="73AC5D28"/>
    <w:multiLevelType w:val="hybridMultilevel"/>
    <w:tmpl w:val="715AEF88"/>
    <w:lvl w:ilvl="0" w:tplc="9C1ED4E4">
      <w:start w:val="1"/>
      <w:numFmt w:val="bullet"/>
      <w:lvlText w:val=""/>
      <w:lvlJc w:val="left"/>
      <w:pPr>
        <w:ind w:left="644"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75BD16F3"/>
    <w:multiLevelType w:val="hybridMultilevel"/>
    <w:tmpl w:val="5C441C6A"/>
    <w:lvl w:ilvl="0" w:tplc="2810335E">
      <w:start w:val="1"/>
      <w:numFmt w:val="bullet"/>
      <w:lvlText w:val="u"/>
      <w:lvlJc w:val="left"/>
      <w:pPr>
        <w:ind w:left="720" w:hanging="360"/>
      </w:pPr>
      <w:rPr>
        <w:rFonts w:ascii="Wingdings 3" w:hAnsi="Wingdings 3" w:hint="default"/>
        <w:color w:val="1E2DBE"/>
        <w:sz w:val="40"/>
        <w:u w:color="FFFFFF" w:themeColor="background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C6A39C0"/>
    <w:multiLevelType w:val="hybridMultilevel"/>
    <w:tmpl w:val="B1F242EC"/>
    <w:lvl w:ilvl="0" w:tplc="A9244074">
      <w:start w:val="1"/>
      <w:numFmt w:val="bullet"/>
      <w:lvlText w:val=""/>
      <w:lvlJc w:val="left"/>
      <w:pPr>
        <w:ind w:left="720" w:hanging="360"/>
      </w:pPr>
      <w:rPr>
        <w:rFonts w:ascii="Wingdings 3" w:hAnsi="Wingdings 3" w:cs="Symbol" w:hint="default"/>
        <w:color w:val="auto"/>
        <w:sz w:val="1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7E5A23E7"/>
    <w:multiLevelType w:val="hybridMultilevel"/>
    <w:tmpl w:val="26D08756"/>
    <w:lvl w:ilvl="0" w:tplc="B746B186">
      <w:start w:val="1"/>
      <w:numFmt w:val="bullet"/>
      <w:lvlText w:val=""/>
      <w:lvlJc w:val="left"/>
      <w:pPr>
        <w:ind w:left="720" w:hanging="360"/>
      </w:pPr>
      <w:rPr>
        <w:rFonts w:ascii="Wingdings 3" w:hAnsi="Wingdings 3" w:cs="Symbol" w:hint="default"/>
        <w:color w:val="1E2DBE"/>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num w:numId="1" w16cid:durableId="1191072806">
    <w:abstractNumId w:val="10"/>
  </w:num>
  <w:num w:numId="2" w16cid:durableId="2092310988">
    <w:abstractNumId w:val="9"/>
  </w:num>
  <w:num w:numId="3" w16cid:durableId="362094141">
    <w:abstractNumId w:val="27"/>
  </w:num>
  <w:num w:numId="4" w16cid:durableId="539250598">
    <w:abstractNumId w:val="15"/>
  </w:num>
  <w:num w:numId="5" w16cid:durableId="1459950273">
    <w:abstractNumId w:val="12"/>
  </w:num>
  <w:num w:numId="6" w16cid:durableId="1235161074">
    <w:abstractNumId w:val="13"/>
  </w:num>
  <w:num w:numId="7" w16cid:durableId="1726106174">
    <w:abstractNumId w:val="4"/>
  </w:num>
  <w:num w:numId="8" w16cid:durableId="818770225">
    <w:abstractNumId w:val="29"/>
  </w:num>
  <w:num w:numId="9" w16cid:durableId="1030762649">
    <w:abstractNumId w:val="3"/>
  </w:num>
  <w:num w:numId="10" w16cid:durableId="1688750277">
    <w:abstractNumId w:val="25"/>
  </w:num>
  <w:num w:numId="11" w16cid:durableId="90047603">
    <w:abstractNumId w:val="30"/>
  </w:num>
  <w:num w:numId="12" w16cid:durableId="829294579">
    <w:abstractNumId w:val="20"/>
    <w:lvlOverride w:ilvl="0">
      <w:lvl w:ilvl="0">
        <w:start w:val="1"/>
        <w:numFmt w:val="bullet"/>
        <w:pStyle w:val="ListBullet1"/>
        <w:lvlText w:val="●"/>
        <w:lvlJc w:val="left"/>
        <w:pPr>
          <w:ind w:left="653" w:hanging="227"/>
        </w:pPr>
        <w:rPr>
          <w:rFonts w:ascii="Verdana" w:hAnsi="Verdana" w:hint="default"/>
          <w:color w:val="1E2DBE"/>
          <w:sz w:val="20"/>
          <w:szCs w:val="20"/>
        </w:rPr>
      </w:lvl>
    </w:lvlOverride>
  </w:num>
  <w:num w:numId="13" w16cid:durableId="1343555202">
    <w:abstractNumId w:val="24"/>
  </w:num>
  <w:num w:numId="14" w16cid:durableId="401998033">
    <w:abstractNumId w:val="23"/>
  </w:num>
  <w:num w:numId="15" w16cid:durableId="719986428">
    <w:abstractNumId w:val="11"/>
  </w:num>
  <w:num w:numId="16" w16cid:durableId="10624063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0188037">
    <w:abstractNumId w:val="6"/>
  </w:num>
  <w:num w:numId="18" w16cid:durableId="1342394426">
    <w:abstractNumId w:val="1"/>
  </w:num>
  <w:num w:numId="19" w16cid:durableId="1044797274">
    <w:abstractNumId w:val="19"/>
  </w:num>
  <w:num w:numId="20" w16cid:durableId="1929269773">
    <w:abstractNumId w:val="21"/>
  </w:num>
  <w:num w:numId="21" w16cid:durableId="214053596">
    <w:abstractNumId w:val="19"/>
  </w:num>
  <w:num w:numId="22" w16cid:durableId="1040475356">
    <w:abstractNumId w:val="19"/>
    <w:lvlOverride w:ilvl="0">
      <w:startOverride w:val="1"/>
    </w:lvlOverride>
  </w:num>
  <w:num w:numId="23" w16cid:durableId="647323440">
    <w:abstractNumId w:val="6"/>
    <w:lvlOverride w:ilvl="0">
      <w:startOverride w:val="1"/>
    </w:lvlOverride>
  </w:num>
  <w:num w:numId="24" w16cid:durableId="1683817293">
    <w:abstractNumId w:val="6"/>
    <w:lvlOverride w:ilvl="0">
      <w:startOverride w:val="1"/>
    </w:lvlOverride>
  </w:num>
  <w:num w:numId="25" w16cid:durableId="20435582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78842714">
    <w:abstractNumId w:val="28"/>
  </w:num>
  <w:num w:numId="27" w16cid:durableId="923494775">
    <w:abstractNumId w:val="14"/>
  </w:num>
  <w:num w:numId="28" w16cid:durableId="1066687541">
    <w:abstractNumId w:val="2"/>
  </w:num>
  <w:num w:numId="29" w16cid:durableId="181553855">
    <w:abstractNumId w:val="20"/>
  </w:num>
  <w:num w:numId="30" w16cid:durableId="1463185962">
    <w:abstractNumId w:val="7"/>
  </w:num>
  <w:num w:numId="31" w16cid:durableId="858934178">
    <w:abstractNumId w:val="0"/>
  </w:num>
  <w:num w:numId="32" w16cid:durableId="1882933931">
    <w:abstractNumId w:val="16"/>
  </w:num>
  <w:num w:numId="33" w16cid:durableId="1711224853">
    <w:abstractNumId w:val="17"/>
  </w:num>
  <w:num w:numId="34" w16cid:durableId="1007168583">
    <w:abstractNumId w:val="22"/>
  </w:num>
  <w:num w:numId="35" w16cid:durableId="534347044">
    <w:abstractNumId w:val="8"/>
  </w:num>
  <w:num w:numId="36" w16cid:durableId="1122572640">
    <w:abstractNumId w:val="5"/>
  </w:num>
  <w:num w:numId="37" w16cid:durableId="1313946452">
    <w:abstractNumId w:val="26"/>
  </w:num>
  <w:num w:numId="38" w16cid:durableId="3396966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1CVXJdafIP/72IT82+KPmbNgK+Z62m2KZxuPE75D2Bnk2BuaUMa1eN62uWmPqIN7pbxo8GzrZfouqz2niqaQMg==" w:salt="YBEl35YmVEncM44VKr33zA=="/>
  <w:defaultTabStop w:val="709"/>
  <w:hyphenationZone w:val="425"/>
  <w:clickAndTypeStyle w:val="NormalBody"/>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110"/>
    <w:rsid w:val="00001003"/>
    <w:rsid w:val="00001168"/>
    <w:rsid w:val="00001735"/>
    <w:rsid w:val="00001E4E"/>
    <w:rsid w:val="0000252E"/>
    <w:rsid w:val="0000274B"/>
    <w:rsid w:val="000029AE"/>
    <w:rsid w:val="00002E24"/>
    <w:rsid w:val="00002FBF"/>
    <w:rsid w:val="00004174"/>
    <w:rsid w:val="00004C80"/>
    <w:rsid w:val="000051D5"/>
    <w:rsid w:val="00006CF6"/>
    <w:rsid w:val="00010356"/>
    <w:rsid w:val="00012709"/>
    <w:rsid w:val="000138FD"/>
    <w:rsid w:val="00014F73"/>
    <w:rsid w:val="00016572"/>
    <w:rsid w:val="00016C37"/>
    <w:rsid w:val="00020061"/>
    <w:rsid w:val="00020BDC"/>
    <w:rsid w:val="00021191"/>
    <w:rsid w:val="00021662"/>
    <w:rsid w:val="000220E0"/>
    <w:rsid w:val="000274BA"/>
    <w:rsid w:val="00032AF5"/>
    <w:rsid w:val="00034984"/>
    <w:rsid w:val="000351F7"/>
    <w:rsid w:val="000368E8"/>
    <w:rsid w:val="0003715D"/>
    <w:rsid w:val="00037F44"/>
    <w:rsid w:val="0004043A"/>
    <w:rsid w:val="00040505"/>
    <w:rsid w:val="0004186F"/>
    <w:rsid w:val="00041E94"/>
    <w:rsid w:val="0004280D"/>
    <w:rsid w:val="00042CD4"/>
    <w:rsid w:val="0004357B"/>
    <w:rsid w:val="00043A21"/>
    <w:rsid w:val="00045FEB"/>
    <w:rsid w:val="00050D5C"/>
    <w:rsid w:val="000523D5"/>
    <w:rsid w:val="000532D2"/>
    <w:rsid w:val="00055393"/>
    <w:rsid w:val="0005638F"/>
    <w:rsid w:val="0005660B"/>
    <w:rsid w:val="0005705A"/>
    <w:rsid w:val="0005729E"/>
    <w:rsid w:val="000574CB"/>
    <w:rsid w:val="00060D7E"/>
    <w:rsid w:val="000617CD"/>
    <w:rsid w:val="00063D02"/>
    <w:rsid w:val="00065452"/>
    <w:rsid w:val="000660AC"/>
    <w:rsid w:val="00066ECF"/>
    <w:rsid w:val="00071F9B"/>
    <w:rsid w:val="000726E4"/>
    <w:rsid w:val="00072B1D"/>
    <w:rsid w:val="0007346E"/>
    <w:rsid w:val="00073A34"/>
    <w:rsid w:val="00074F08"/>
    <w:rsid w:val="00076A26"/>
    <w:rsid w:val="00077BBA"/>
    <w:rsid w:val="000802F9"/>
    <w:rsid w:val="00082E13"/>
    <w:rsid w:val="0008490E"/>
    <w:rsid w:val="00084FB0"/>
    <w:rsid w:val="00085247"/>
    <w:rsid w:val="000853D0"/>
    <w:rsid w:val="00087171"/>
    <w:rsid w:val="00087C4F"/>
    <w:rsid w:val="000903E8"/>
    <w:rsid w:val="00090EAC"/>
    <w:rsid w:val="000922B8"/>
    <w:rsid w:val="00092F35"/>
    <w:rsid w:val="00093506"/>
    <w:rsid w:val="000942A0"/>
    <w:rsid w:val="00095D60"/>
    <w:rsid w:val="00095E49"/>
    <w:rsid w:val="00097B15"/>
    <w:rsid w:val="00097B36"/>
    <w:rsid w:val="00097DF0"/>
    <w:rsid w:val="000A014B"/>
    <w:rsid w:val="000A0F03"/>
    <w:rsid w:val="000A2C37"/>
    <w:rsid w:val="000A44C2"/>
    <w:rsid w:val="000B0126"/>
    <w:rsid w:val="000B3F8D"/>
    <w:rsid w:val="000C1AD9"/>
    <w:rsid w:val="000C1EDD"/>
    <w:rsid w:val="000C2160"/>
    <w:rsid w:val="000C3901"/>
    <w:rsid w:val="000C4E01"/>
    <w:rsid w:val="000C7155"/>
    <w:rsid w:val="000C7917"/>
    <w:rsid w:val="000D0329"/>
    <w:rsid w:val="000D62CB"/>
    <w:rsid w:val="000D6F1F"/>
    <w:rsid w:val="000E1CDB"/>
    <w:rsid w:val="000E2F43"/>
    <w:rsid w:val="000E3CF9"/>
    <w:rsid w:val="000E5360"/>
    <w:rsid w:val="000E559E"/>
    <w:rsid w:val="000E5755"/>
    <w:rsid w:val="000E5798"/>
    <w:rsid w:val="000E59B6"/>
    <w:rsid w:val="000E61D3"/>
    <w:rsid w:val="000F077D"/>
    <w:rsid w:val="000F2AD1"/>
    <w:rsid w:val="000F2D1D"/>
    <w:rsid w:val="000F3F0D"/>
    <w:rsid w:val="000F529D"/>
    <w:rsid w:val="000F644A"/>
    <w:rsid w:val="000F6F99"/>
    <w:rsid w:val="0010089A"/>
    <w:rsid w:val="00102312"/>
    <w:rsid w:val="001049E7"/>
    <w:rsid w:val="001053A7"/>
    <w:rsid w:val="00105888"/>
    <w:rsid w:val="0011069F"/>
    <w:rsid w:val="00110A2A"/>
    <w:rsid w:val="00111560"/>
    <w:rsid w:val="00111C06"/>
    <w:rsid w:val="00112320"/>
    <w:rsid w:val="00112384"/>
    <w:rsid w:val="00112421"/>
    <w:rsid w:val="00113BDC"/>
    <w:rsid w:val="0011484D"/>
    <w:rsid w:val="00117088"/>
    <w:rsid w:val="00117246"/>
    <w:rsid w:val="0012147E"/>
    <w:rsid w:val="00122D52"/>
    <w:rsid w:val="00123478"/>
    <w:rsid w:val="001256A4"/>
    <w:rsid w:val="00125DF7"/>
    <w:rsid w:val="00126294"/>
    <w:rsid w:val="00126722"/>
    <w:rsid w:val="00126827"/>
    <w:rsid w:val="00126A6F"/>
    <w:rsid w:val="00126D52"/>
    <w:rsid w:val="00126E60"/>
    <w:rsid w:val="001278AB"/>
    <w:rsid w:val="00127F03"/>
    <w:rsid w:val="00130B24"/>
    <w:rsid w:val="00131F91"/>
    <w:rsid w:val="001321EF"/>
    <w:rsid w:val="0013333A"/>
    <w:rsid w:val="00133863"/>
    <w:rsid w:val="0013397F"/>
    <w:rsid w:val="001339AD"/>
    <w:rsid w:val="00133BF9"/>
    <w:rsid w:val="001348D3"/>
    <w:rsid w:val="00134D9E"/>
    <w:rsid w:val="00137366"/>
    <w:rsid w:val="0014008D"/>
    <w:rsid w:val="00141C9B"/>
    <w:rsid w:val="001425AD"/>
    <w:rsid w:val="00143156"/>
    <w:rsid w:val="00144548"/>
    <w:rsid w:val="00144553"/>
    <w:rsid w:val="001453C7"/>
    <w:rsid w:val="001467C1"/>
    <w:rsid w:val="00147052"/>
    <w:rsid w:val="001503F2"/>
    <w:rsid w:val="0015084B"/>
    <w:rsid w:val="00150A54"/>
    <w:rsid w:val="001515A2"/>
    <w:rsid w:val="0015160B"/>
    <w:rsid w:val="00152774"/>
    <w:rsid w:val="0015281B"/>
    <w:rsid w:val="001535A3"/>
    <w:rsid w:val="00154C7F"/>
    <w:rsid w:val="00154F9F"/>
    <w:rsid w:val="001568BA"/>
    <w:rsid w:val="00157C0A"/>
    <w:rsid w:val="001607C1"/>
    <w:rsid w:val="0016091D"/>
    <w:rsid w:val="001612D7"/>
    <w:rsid w:val="00161AAB"/>
    <w:rsid w:val="00161E77"/>
    <w:rsid w:val="00163FC4"/>
    <w:rsid w:val="00166FB7"/>
    <w:rsid w:val="00167108"/>
    <w:rsid w:val="00171F0F"/>
    <w:rsid w:val="00172D35"/>
    <w:rsid w:val="00173A1D"/>
    <w:rsid w:val="00173F3E"/>
    <w:rsid w:val="00176491"/>
    <w:rsid w:val="001828E1"/>
    <w:rsid w:val="00182BF8"/>
    <w:rsid w:val="001831E1"/>
    <w:rsid w:val="001854CD"/>
    <w:rsid w:val="00186D01"/>
    <w:rsid w:val="00190B3A"/>
    <w:rsid w:val="00190E26"/>
    <w:rsid w:val="00191610"/>
    <w:rsid w:val="00191FF9"/>
    <w:rsid w:val="00194325"/>
    <w:rsid w:val="00195C04"/>
    <w:rsid w:val="001A0B3F"/>
    <w:rsid w:val="001A1FF1"/>
    <w:rsid w:val="001A2F58"/>
    <w:rsid w:val="001A3829"/>
    <w:rsid w:val="001A3C7B"/>
    <w:rsid w:val="001A4D9C"/>
    <w:rsid w:val="001A656D"/>
    <w:rsid w:val="001B1BB2"/>
    <w:rsid w:val="001B2A80"/>
    <w:rsid w:val="001B3736"/>
    <w:rsid w:val="001B4BCB"/>
    <w:rsid w:val="001B7ED8"/>
    <w:rsid w:val="001C0D27"/>
    <w:rsid w:val="001C0E9F"/>
    <w:rsid w:val="001C2D3F"/>
    <w:rsid w:val="001C2DAF"/>
    <w:rsid w:val="001C33D0"/>
    <w:rsid w:val="001C5649"/>
    <w:rsid w:val="001C73FB"/>
    <w:rsid w:val="001D3790"/>
    <w:rsid w:val="001D3E71"/>
    <w:rsid w:val="001D4D1D"/>
    <w:rsid w:val="001D5B5B"/>
    <w:rsid w:val="001D5CB0"/>
    <w:rsid w:val="001D60A5"/>
    <w:rsid w:val="001D6177"/>
    <w:rsid w:val="001D79AA"/>
    <w:rsid w:val="001E078B"/>
    <w:rsid w:val="001E079F"/>
    <w:rsid w:val="001E1F40"/>
    <w:rsid w:val="001E40E7"/>
    <w:rsid w:val="001E4A6E"/>
    <w:rsid w:val="001E7511"/>
    <w:rsid w:val="001E7E56"/>
    <w:rsid w:val="001E7F9B"/>
    <w:rsid w:val="001F0857"/>
    <w:rsid w:val="001F36E5"/>
    <w:rsid w:val="001F50F7"/>
    <w:rsid w:val="001F5120"/>
    <w:rsid w:val="001F646F"/>
    <w:rsid w:val="001F7473"/>
    <w:rsid w:val="0020006D"/>
    <w:rsid w:val="0020056C"/>
    <w:rsid w:val="00200BC5"/>
    <w:rsid w:val="00201BA1"/>
    <w:rsid w:val="002038BF"/>
    <w:rsid w:val="00204E28"/>
    <w:rsid w:val="002062BC"/>
    <w:rsid w:val="0020796A"/>
    <w:rsid w:val="002105BA"/>
    <w:rsid w:val="00211352"/>
    <w:rsid w:val="00211356"/>
    <w:rsid w:val="00211378"/>
    <w:rsid w:val="002118C6"/>
    <w:rsid w:val="00213105"/>
    <w:rsid w:val="00213AA1"/>
    <w:rsid w:val="00214621"/>
    <w:rsid w:val="00216511"/>
    <w:rsid w:val="00216C33"/>
    <w:rsid w:val="00220076"/>
    <w:rsid w:val="002206C9"/>
    <w:rsid w:val="00223F34"/>
    <w:rsid w:val="00227F98"/>
    <w:rsid w:val="00230FCE"/>
    <w:rsid w:val="00232D8B"/>
    <w:rsid w:val="0023397B"/>
    <w:rsid w:val="00234030"/>
    <w:rsid w:val="0023562E"/>
    <w:rsid w:val="00241016"/>
    <w:rsid w:val="00241D87"/>
    <w:rsid w:val="002469AA"/>
    <w:rsid w:val="00251EEC"/>
    <w:rsid w:val="002528E8"/>
    <w:rsid w:val="0025292B"/>
    <w:rsid w:val="0025426E"/>
    <w:rsid w:val="0025444B"/>
    <w:rsid w:val="00257224"/>
    <w:rsid w:val="00257FB5"/>
    <w:rsid w:val="00262AB1"/>
    <w:rsid w:val="00262C4D"/>
    <w:rsid w:val="00263F35"/>
    <w:rsid w:val="002648ED"/>
    <w:rsid w:val="002661C0"/>
    <w:rsid w:val="0026633D"/>
    <w:rsid w:val="002664F3"/>
    <w:rsid w:val="0026677A"/>
    <w:rsid w:val="0026726E"/>
    <w:rsid w:val="00267C29"/>
    <w:rsid w:val="00270DEA"/>
    <w:rsid w:val="00273FEE"/>
    <w:rsid w:val="0027406A"/>
    <w:rsid w:val="00276B47"/>
    <w:rsid w:val="00277720"/>
    <w:rsid w:val="00280B29"/>
    <w:rsid w:val="0028210E"/>
    <w:rsid w:val="00282490"/>
    <w:rsid w:val="00283311"/>
    <w:rsid w:val="0028470D"/>
    <w:rsid w:val="0028584E"/>
    <w:rsid w:val="00285A34"/>
    <w:rsid w:val="00287F4E"/>
    <w:rsid w:val="002904B4"/>
    <w:rsid w:val="00290E96"/>
    <w:rsid w:val="002922E0"/>
    <w:rsid w:val="002927F8"/>
    <w:rsid w:val="00293A09"/>
    <w:rsid w:val="00294583"/>
    <w:rsid w:val="00294584"/>
    <w:rsid w:val="002946E3"/>
    <w:rsid w:val="00294E60"/>
    <w:rsid w:val="002971BE"/>
    <w:rsid w:val="0029755B"/>
    <w:rsid w:val="0029757D"/>
    <w:rsid w:val="002A206A"/>
    <w:rsid w:val="002A2A10"/>
    <w:rsid w:val="002A2EDA"/>
    <w:rsid w:val="002A59FE"/>
    <w:rsid w:val="002A5BBB"/>
    <w:rsid w:val="002A7D6C"/>
    <w:rsid w:val="002B025C"/>
    <w:rsid w:val="002B0577"/>
    <w:rsid w:val="002B1009"/>
    <w:rsid w:val="002B1E3D"/>
    <w:rsid w:val="002B2EDD"/>
    <w:rsid w:val="002B5318"/>
    <w:rsid w:val="002B6176"/>
    <w:rsid w:val="002B7CF9"/>
    <w:rsid w:val="002C08CD"/>
    <w:rsid w:val="002C1DFB"/>
    <w:rsid w:val="002C2270"/>
    <w:rsid w:val="002C28DB"/>
    <w:rsid w:val="002C4964"/>
    <w:rsid w:val="002C67CA"/>
    <w:rsid w:val="002C7EDD"/>
    <w:rsid w:val="002D0910"/>
    <w:rsid w:val="002D1AFB"/>
    <w:rsid w:val="002D23D2"/>
    <w:rsid w:val="002D2781"/>
    <w:rsid w:val="002D56A3"/>
    <w:rsid w:val="002D627B"/>
    <w:rsid w:val="002D70F5"/>
    <w:rsid w:val="002D7F37"/>
    <w:rsid w:val="002E118C"/>
    <w:rsid w:val="002E4630"/>
    <w:rsid w:val="002E48DA"/>
    <w:rsid w:val="002E523D"/>
    <w:rsid w:val="002E5C4F"/>
    <w:rsid w:val="002F083A"/>
    <w:rsid w:val="002F0BE1"/>
    <w:rsid w:val="002F2A99"/>
    <w:rsid w:val="002F3A34"/>
    <w:rsid w:val="002F4902"/>
    <w:rsid w:val="00300C47"/>
    <w:rsid w:val="0030282F"/>
    <w:rsid w:val="00302C6D"/>
    <w:rsid w:val="00303B06"/>
    <w:rsid w:val="003054F4"/>
    <w:rsid w:val="003073A3"/>
    <w:rsid w:val="00307684"/>
    <w:rsid w:val="0031098B"/>
    <w:rsid w:val="00311A22"/>
    <w:rsid w:val="00311C87"/>
    <w:rsid w:val="003127F2"/>
    <w:rsid w:val="003128A2"/>
    <w:rsid w:val="00313760"/>
    <w:rsid w:val="0031399C"/>
    <w:rsid w:val="0031447A"/>
    <w:rsid w:val="00315F38"/>
    <w:rsid w:val="003171C1"/>
    <w:rsid w:val="003173B2"/>
    <w:rsid w:val="00317CBC"/>
    <w:rsid w:val="00320267"/>
    <w:rsid w:val="00322B0C"/>
    <w:rsid w:val="00324EBE"/>
    <w:rsid w:val="00325170"/>
    <w:rsid w:val="00325D45"/>
    <w:rsid w:val="00331503"/>
    <w:rsid w:val="0033219F"/>
    <w:rsid w:val="0033294A"/>
    <w:rsid w:val="00333318"/>
    <w:rsid w:val="0033665A"/>
    <w:rsid w:val="0033667F"/>
    <w:rsid w:val="0034182A"/>
    <w:rsid w:val="00341A5B"/>
    <w:rsid w:val="00343B24"/>
    <w:rsid w:val="00343E28"/>
    <w:rsid w:val="0034519C"/>
    <w:rsid w:val="00345735"/>
    <w:rsid w:val="00346F7F"/>
    <w:rsid w:val="00347261"/>
    <w:rsid w:val="00354BA5"/>
    <w:rsid w:val="0035718C"/>
    <w:rsid w:val="0035765D"/>
    <w:rsid w:val="00361997"/>
    <w:rsid w:val="003639DC"/>
    <w:rsid w:val="00366436"/>
    <w:rsid w:val="00370924"/>
    <w:rsid w:val="00370E18"/>
    <w:rsid w:val="003712B5"/>
    <w:rsid w:val="003717CD"/>
    <w:rsid w:val="00371A62"/>
    <w:rsid w:val="00371CDE"/>
    <w:rsid w:val="003725FB"/>
    <w:rsid w:val="003737AF"/>
    <w:rsid w:val="00374195"/>
    <w:rsid w:val="003747D0"/>
    <w:rsid w:val="00374E9D"/>
    <w:rsid w:val="003766A8"/>
    <w:rsid w:val="00376F47"/>
    <w:rsid w:val="00376FAE"/>
    <w:rsid w:val="00381672"/>
    <w:rsid w:val="0038181D"/>
    <w:rsid w:val="00381E33"/>
    <w:rsid w:val="00382843"/>
    <w:rsid w:val="00382D24"/>
    <w:rsid w:val="00383ED8"/>
    <w:rsid w:val="0038484E"/>
    <w:rsid w:val="00384C49"/>
    <w:rsid w:val="003858CE"/>
    <w:rsid w:val="003865D7"/>
    <w:rsid w:val="0038783D"/>
    <w:rsid w:val="00387CE7"/>
    <w:rsid w:val="003908FB"/>
    <w:rsid w:val="00392E47"/>
    <w:rsid w:val="00393991"/>
    <w:rsid w:val="00393B63"/>
    <w:rsid w:val="00393DF1"/>
    <w:rsid w:val="00394D9B"/>
    <w:rsid w:val="00395198"/>
    <w:rsid w:val="00395613"/>
    <w:rsid w:val="00395861"/>
    <w:rsid w:val="003A01EA"/>
    <w:rsid w:val="003A033F"/>
    <w:rsid w:val="003A243A"/>
    <w:rsid w:val="003A3F00"/>
    <w:rsid w:val="003A46A4"/>
    <w:rsid w:val="003A527D"/>
    <w:rsid w:val="003B1732"/>
    <w:rsid w:val="003B5750"/>
    <w:rsid w:val="003B5C18"/>
    <w:rsid w:val="003B646F"/>
    <w:rsid w:val="003B6FED"/>
    <w:rsid w:val="003B7498"/>
    <w:rsid w:val="003B7E83"/>
    <w:rsid w:val="003C1548"/>
    <w:rsid w:val="003C159D"/>
    <w:rsid w:val="003C3756"/>
    <w:rsid w:val="003C3CD2"/>
    <w:rsid w:val="003C51CA"/>
    <w:rsid w:val="003C6230"/>
    <w:rsid w:val="003C62BE"/>
    <w:rsid w:val="003C6847"/>
    <w:rsid w:val="003C7137"/>
    <w:rsid w:val="003C771B"/>
    <w:rsid w:val="003D0E69"/>
    <w:rsid w:val="003D1B68"/>
    <w:rsid w:val="003D5E0D"/>
    <w:rsid w:val="003D65A2"/>
    <w:rsid w:val="003D6770"/>
    <w:rsid w:val="003D6A7A"/>
    <w:rsid w:val="003D6C6E"/>
    <w:rsid w:val="003E074E"/>
    <w:rsid w:val="003E0B3D"/>
    <w:rsid w:val="003E0B43"/>
    <w:rsid w:val="003E23B2"/>
    <w:rsid w:val="003E26C8"/>
    <w:rsid w:val="003E3DBA"/>
    <w:rsid w:val="003E3FE0"/>
    <w:rsid w:val="003E41B9"/>
    <w:rsid w:val="003E4C73"/>
    <w:rsid w:val="003E54A7"/>
    <w:rsid w:val="003E597D"/>
    <w:rsid w:val="003E5B0F"/>
    <w:rsid w:val="003E5CB5"/>
    <w:rsid w:val="003F07E0"/>
    <w:rsid w:val="003F1553"/>
    <w:rsid w:val="003F262D"/>
    <w:rsid w:val="003F5003"/>
    <w:rsid w:val="003F6BCD"/>
    <w:rsid w:val="003F7311"/>
    <w:rsid w:val="003F7A8D"/>
    <w:rsid w:val="00400148"/>
    <w:rsid w:val="00400719"/>
    <w:rsid w:val="004008F5"/>
    <w:rsid w:val="00402A42"/>
    <w:rsid w:val="00403746"/>
    <w:rsid w:val="00404124"/>
    <w:rsid w:val="00404CFA"/>
    <w:rsid w:val="00406325"/>
    <w:rsid w:val="00406AEA"/>
    <w:rsid w:val="00410FF5"/>
    <w:rsid w:val="004134BB"/>
    <w:rsid w:val="0041368D"/>
    <w:rsid w:val="00413876"/>
    <w:rsid w:val="0041448D"/>
    <w:rsid w:val="00415140"/>
    <w:rsid w:val="00416C0B"/>
    <w:rsid w:val="004178A2"/>
    <w:rsid w:val="004179DC"/>
    <w:rsid w:val="00420E43"/>
    <w:rsid w:val="00422893"/>
    <w:rsid w:val="00422DDE"/>
    <w:rsid w:val="00423C80"/>
    <w:rsid w:val="00423E9E"/>
    <w:rsid w:val="00424975"/>
    <w:rsid w:val="00425D01"/>
    <w:rsid w:val="00427097"/>
    <w:rsid w:val="004276DB"/>
    <w:rsid w:val="00433181"/>
    <w:rsid w:val="00433554"/>
    <w:rsid w:val="00434CBB"/>
    <w:rsid w:val="00435398"/>
    <w:rsid w:val="00435D22"/>
    <w:rsid w:val="00436E9D"/>
    <w:rsid w:val="00436F6D"/>
    <w:rsid w:val="0043721F"/>
    <w:rsid w:val="004403CB"/>
    <w:rsid w:val="00443D4C"/>
    <w:rsid w:val="004455C6"/>
    <w:rsid w:val="00447D43"/>
    <w:rsid w:val="004502B9"/>
    <w:rsid w:val="00450D95"/>
    <w:rsid w:val="004513E5"/>
    <w:rsid w:val="004535E0"/>
    <w:rsid w:val="004537DD"/>
    <w:rsid w:val="00453E9B"/>
    <w:rsid w:val="004554C9"/>
    <w:rsid w:val="00455CD4"/>
    <w:rsid w:val="00456B3B"/>
    <w:rsid w:val="00456F67"/>
    <w:rsid w:val="004574CD"/>
    <w:rsid w:val="00460A58"/>
    <w:rsid w:val="00460FE9"/>
    <w:rsid w:val="00461659"/>
    <w:rsid w:val="0046259D"/>
    <w:rsid w:val="00462A87"/>
    <w:rsid w:val="00463D2F"/>
    <w:rsid w:val="0046504D"/>
    <w:rsid w:val="004651AC"/>
    <w:rsid w:val="00465674"/>
    <w:rsid w:val="0046708A"/>
    <w:rsid w:val="00470514"/>
    <w:rsid w:val="00471E6F"/>
    <w:rsid w:val="004731D6"/>
    <w:rsid w:val="00474C14"/>
    <w:rsid w:val="00475B61"/>
    <w:rsid w:val="00475D29"/>
    <w:rsid w:val="0047654B"/>
    <w:rsid w:val="004765A5"/>
    <w:rsid w:val="004766D8"/>
    <w:rsid w:val="00480348"/>
    <w:rsid w:val="004805EB"/>
    <w:rsid w:val="00481745"/>
    <w:rsid w:val="0048268A"/>
    <w:rsid w:val="004826D3"/>
    <w:rsid w:val="00483255"/>
    <w:rsid w:val="00484DF6"/>
    <w:rsid w:val="004873B5"/>
    <w:rsid w:val="00490031"/>
    <w:rsid w:val="00491B7A"/>
    <w:rsid w:val="00491BB2"/>
    <w:rsid w:val="0049381A"/>
    <w:rsid w:val="004945DF"/>
    <w:rsid w:val="00494CA5"/>
    <w:rsid w:val="00494CDC"/>
    <w:rsid w:val="00495918"/>
    <w:rsid w:val="00496CA5"/>
    <w:rsid w:val="004978F5"/>
    <w:rsid w:val="00497AEB"/>
    <w:rsid w:val="004A1711"/>
    <w:rsid w:val="004A46BC"/>
    <w:rsid w:val="004A534E"/>
    <w:rsid w:val="004A634B"/>
    <w:rsid w:val="004A7763"/>
    <w:rsid w:val="004A7983"/>
    <w:rsid w:val="004B0DE7"/>
    <w:rsid w:val="004B158B"/>
    <w:rsid w:val="004B336E"/>
    <w:rsid w:val="004B4684"/>
    <w:rsid w:val="004B6002"/>
    <w:rsid w:val="004B62AF"/>
    <w:rsid w:val="004B67BE"/>
    <w:rsid w:val="004B7963"/>
    <w:rsid w:val="004C2061"/>
    <w:rsid w:val="004D0F5E"/>
    <w:rsid w:val="004D2D18"/>
    <w:rsid w:val="004D344C"/>
    <w:rsid w:val="004D6148"/>
    <w:rsid w:val="004D6647"/>
    <w:rsid w:val="004D69F4"/>
    <w:rsid w:val="004D7BD7"/>
    <w:rsid w:val="004E05BF"/>
    <w:rsid w:val="004E0BAF"/>
    <w:rsid w:val="004E0C50"/>
    <w:rsid w:val="004E2BE0"/>
    <w:rsid w:val="004E399D"/>
    <w:rsid w:val="004E5746"/>
    <w:rsid w:val="004E5D30"/>
    <w:rsid w:val="004E6D11"/>
    <w:rsid w:val="004E7175"/>
    <w:rsid w:val="004F4AC3"/>
    <w:rsid w:val="004F74A3"/>
    <w:rsid w:val="004F7C38"/>
    <w:rsid w:val="00500022"/>
    <w:rsid w:val="0050057A"/>
    <w:rsid w:val="00501E0E"/>
    <w:rsid w:val="00502A6F"/>
    <w:rsid w:val="00503D89"/>
    <w:rsid w:val="00504039"/>
    <w:rsid w:val="00504579"/>
    <w:rsid w:val="005045BC"/>
    <w:rsid w:val="005062C1"/>
    <w:rsid w:val="005119F8"/>
    <w:rsid w:val="00511CDA"/>
    <w:rsid w:val="005136B9"/>
    <w:rsid w:val="00514406"/>
    <w:rsid w:val="0051442A"/>
    <w:rsid w:val="00514C10"/>
    <w:rsid w:val="00515367"/>
    <w:rsid w:val="00515BC3"/>
    <w:rsid w:val="00516A87"/>
    <w:rsid w:val="00521E91"/>
    <w:rsid w:val="00524FC3"/>
    <w:rsid w:val="005311B3"/>
    <w:rsid w:val="00531EE4"/>
    <w:rsid w:val="00533BA9"/>
    <w:rsid w:val="00536E52"/>
    <w:rsid w:val="00537244"/>
    <w:rsid w:val="0053726A"/>
    <w:rsid w:val="005377A4"/>
    <w:rsid w:val="0054007A"/>
    <w:rsid w:val="005402B6"/>
    <w:rsid w:val="00541957"/>
    <w:rsid w:val="00542097"/>
    <w:rsid w:val="005431CD"/>
    <w:rsid w:val="0054631B"/>
    <w:rsid w:val="005506D6"/>
    <w:rsid w:val="0055335C"/>
    <w:rsid w:val="0055353A"/>
    <w:rsid w:val="005556BD"/>
    <w:rsid w:val="00555F8A"/>
    <w:rsid w:val="00557772"/>
    <w:rsid w:val="005579E9"/>
    <w:rsid w:val="00563C65"/>
    <w:rsid w:val="00563F9B"/>
    <w:rsid w:val="00564623"/>
    <w:rsid w:val="00564A4E"/>
    <w:rsid w:val="00565DAA"/>
    <w:rsid w:val="005674B6"/>
    <w:rsid w:val="00570C19"/>
    <w:rsid w:val="005710BF"/>
    <w:rsid w:val="00573892"/>
    <w:rsid w:val="00574851"/>
    <w:rsid w:val="00576CCB"/>
    <w:rsid w:val="005804C9"/>
    <w:rsid w:val="005811C8"/>
    <w:rsid w:val="005821A9"/>
    <w:rsid w:val="005833D5"/>
    <w:rsid w:val="005853CA"/>
    <w:rsid w:val="00585AAD"/>
    <w:rsid w:val="00585B70"/>
    <w:rsid w:val="005867EB"/>
    <w:rsid w:val="005867F3"/>
    <w:rsid w:val="00586D8D"/>
    <w:rsid w:val="00590BAC"/>
    <w:rsid w:val="00592A56"/>
    <w:rsid w:val="00594A69"/>
    <w:rsid w:val="005A056F"/>
    <w:rsid w:val="005A17D8"/>
    <w:rsid w:val="005A38BC"/>
    <w:rsid w:val="005A3C51"/>
    <w:rsid w:val="005A4560"/>
    <w:rsid w:val="005A5F87"/>
    <w:rsid w:val="005A7AA7"/>
    <w:rsid w:val="005B066C"/>
    <w:rsid w:val="005B0D4A"/>
    <w:rsid w:val="005B0DED"/>
    <w:rsid w:val="005B12FA"/>
    <w:rsid w:val="005B1448"/>
    <w:rsid w:val="005B1822"/>
    <w:rsid w:val="005B1FF1"/>
    <w:rsid w:val="005B2457"/>
    <w:rsid w:val="005B2C89"/>
    <w:rsid w:val="005B2C93"/>
    <w:rsid w:val="005B2F0F"/>
    <w:rsid w:val="005B44B6"/>
    <w:rsid w:val="005B4CD6"/>
    <w:rsid w:val="005B587C"/>
    <w:rsid w:val="005B6613"/>
    <w:rsid w:val="005B6AB7"/>
    <w:rsid w:val="005B6AE1"/>
    <w:rsid w:val="005C0D92"/>
    <w:rsid w:val="005C236B"/>
    <w:rsid w:val="005C2529"/>
    <w:rsid w:val="005C4B5C"/>
    <w:rsid w:val="005C4BFB"/>
    <w:rsid w:val="005C6D36"/>
    <w:rsid w:val="005C6EE0"/>
    <w:rsid w:val="005D22EF"/>
    <w:rsid w:val="005D3E66"/>
    <w:rsid w:val="005D44B2"/>
    <w:rsid w:val="005D5203"/>
    <w:rsid w:val="005D55BA"/>
    <w:rsid w:val="005D64CA"/>
    <w:rsid w:val="005D6B5A"/>
    <w:rsid w:val="005E0F13"/>
    <w:rsid w:val="005E1DA6"/>
    <w:rsid w:val="005E2197"/>
    <w:rsid w:val="005E39F7"/>
    <w:rsid w:val="005E4080"/>
    <w:rsid w:val="005E4F84"/>
    <w:rsid w:val="005E7D82"/>
    <w:rsid w:val="005F1EC1"/>
    <w:rsid w:val="005F271E"/>
    <w:rsid w:val="005F2946"/>
    <w:rsid w:val="005F33D0"/>
    <w:rsid w:val="005F40C1"/>
    <w:rsid w:val="005F4397"/>
    <w:rsid w:val="005F4AEB"/>
    <w:rsid w:val="005F611B"/>
    <w:rsid w:val="005F6F50"/>
    <w:rsid w:val="005F6F68"/>
    <w:rsid w:val="00600C1D"/>
    <w:rsid w:val="00601638"/>
    <w:rsid w:val="00601E8F"/>
    <w:rsid w:val="00602A76"/>
    <w:rsid w:val="00606C84"/>
    <w:rsid w:val="0060755B"/>
    <w:rsid w:val="006102BE"/>
    <w:rsid w:val="006103BA"/>
    <w:rsid w:val="00611705"/>
    <w:rsid w:val="00613B2D"/>
    <w:rsid w:val="00613D92"/>
    <w:rsid w:val="00616CDF"/>
    <w:rsid w:val="00622984"/>
    <w:rsid w:val="00624752"/>
    <w:rsid w:val="0062541A"/>
    <w:rsid w:val="0062547B"/>
    <w:rsid w:val="00625FD4"/>
    <w:rsid w:val="006269DF"/>
    <w:rsid w:val="00626FB8"/>
    <w:rsid w:val="00627443"/>
    <w:rsid w:val="006300A9"/>
    <w:rsid w:val="00633196"/>
    <w:rsid w:val="006331CD"/>
    <w:rsid w:val="0063385B"/>
    <w:rsid w:val="0063433F"/>
    <w:rsid w:val="00637B29"/>
    <w:rsid w:val="00640905"/>
    <w:rsid w:val="006416A1"/>
    <w:rsid w:val="006416A2"/>
    <w:rsid w:val="00641AC2"/>
    <w:rsid w:val="006429F8"/>
    <w:rsid w:val="00642D2A"/>
    <w:rsid w:val="00642FC4"/>
    <w:rsid w:val="006430E5"/>
    <w:rsid w:val="00643BD8"/>
    <w:rsid w:val="00644F58"/>
    <w:rsid w:val="00650560"/>
    <w:rsid w:val="00651427"/>
    <w:rsid w:val="0065241A"/>
    <w:rsid w:val="00654184"/>
    <w:rsid w:val="006553C0"/>
    <w:rsid w:val="00655B8B"/>
    <w:rsid w:val="00661BE7"/>
    <w:rsid w:val="00663E3A"/>
    <w:rsid w:val="00664216"/>
    <w:rsid w:val="006642A0"/>
    <w:rsid w:val="00665012"/>
    <w:rsid w:val="006654A1"/>
    <w:rsid w:val="00665F95"/>
    <w:rsid w:val="0067031D"/>
    <w:rsid w:val="00671A84"/>
    <w:rsid w:val="00671E16"/>
    <w:rsid w:val="00671ED3"/>
    <w:rsid w:val="006720DC"/>
    <w:rsid w:val="0067224C"/>
    <w:rsid w:val="00672979"/>
    <w:rsid w:val="00674250"/>
    <w:rsid w:val="00674534"/>
    <w:rsid w:val="00675DFD"/>
    <w:rsid w:val="00675FF5"/>
    <w:rsid w:val="006776A7"/>
    <w:rsid w:val="006818AD"/>
    <w:rsid w:val="00682345"/>
    <w:rsid w:val="00682773"/>
    <w:rsid w:val="00682906"/>
    <w:rsid w:val="006836B3"/>
    <w:rsid w:val="00683F57"/>
    <w:rsid w:val="00686DDD"/>
    <w:rsid w:val="00692726"/>
    <w:rsid w:val="00692892"/>
    <w:rsid w:val="00692D2A"/>
    <w:rsid w:val="0069439B"/>
    <w:rsid w:val="006949C0"/>
    <w:rsid w:val="006951B1"/>
    <w:rsid w:val="0069552E"/>
    <w:rsid w:val="00695940"/>
    <w:rsid w:val="00696444"/>
    <w:rsid w:val="00697056"/>
    <w:rsid w:val="00697345"/>
    <w:rsid w:val="00697829"/>
    <w:rsid w:val="006A142B"/>
    <w:rsid w:val="006A237B"/>
    <w:rsid w:val="006A2501"/>
    <w:rsid w:val="006A3DB4"/>
    <w:rsid w:val="006A5698"/>
    <w:rsid w:val="006A7A64"/>
    <w:rsid w:val="006B0345"/>
    <w:rsid w:val="006B271B"/>
    <w:rsid w:val="006B3756"/>
    <w:rsid w:val="006B3BE8"/>
    <w:rsid w:val="006B3C54"/>
    <w:rsid w:val="006B7B9D"/>
    <w:rsid w:val="006C048B"/>
    <w:rsid w:val="006C0B1E"/>
    <w:rsid w:val="006C1163"/>
    <w:rsid w:val="006C16B9"/>
    <w:rsid w:val="006C1A71"/>
    <w:rsid w:val="006C1E26"/>
    <w:rsid w:val="006C290A"/>
    <w:rsid w:val="006C39D5"/>
    <w:rsid w:val="006C3A7E"/>
    <w:rsid w:val="006C6811"/>
    <w:rsid w:val="006C7F0D"/>
    <w:rsid w:val="006D01AF"/>
    <w:rsid w:val="006D08F3"/>
    <w:rsid w:val="006D2083"/>
    <w:rsid w:val="006D36B4"/>
    <w:rsid w:val="006D3BAD"/>
    <w:rsid w:val="006D3C0F"/>
    <w:rsid w:val="006D5BEE"/>
    <w:rsid w:val="006E49F2"/>
    <w:rsid w:val="006E4DC9"/>
    <w:rsid w:val="006E5BDC"/>
    <w:rsid w:val="006E68BA"/>
    <w:rsid w:val="006F1B06"/>
    <w:rsid w:val="006F5CC3"/>
    <w:rsid w:val="006F671A"/>
    <w:rsid w:val="006F67D5"/>
    <w:rsid w:val="007001E0"/>
    <w:rsid w:val="00700603"/>
    <w:rsid w:val="007041E1"/>
    <w:rsid w:val="007045ED"/>
    <w:rsid w:val="007049BC"/>
    <w:rsid w:val="00705185"/>
    <w:rsid w:val="00706284"/>
    <w:rsid w:val="00706AC1"/>
    <w:rsid w:val="007071A3"/>
    <w:rsid w:val="007105BD"/>
    <w:rsid w:val="00716D66"/>
    <w:rsid w:val="00720EF2"/>
    <w:rsid w:val="00722537"/>
    <w:rsid w:val="00722F41"/>
    <w:rsid w:val="0072372B"/>
    <w:rsid w:val="00725222"/>
    <w:rsid w:val="00726A85"/>
    <w:rsid w:val="00726BED"/>
    <w:rsid w:val="00730B71"/>
    <w:rsid w:val="00733316"/>
    <w:rsid w:val="0073409D"/>
    <w:rsid w:val="007409EB"/>
    <w:rsid w:val="00740FFB"/>
    <w:rsid w:val="00741CFE"/>
    <w:rsid w:val="00742509"/>
    <w:rsid w:val="007432C8"/>
    <w:rsid w:val="007433D4"/>
    <w:rsid w:val="00743708"/>
    <w:rsid w:val="00743759"/>
    <w:rsid w:val="00753F0D"/>
    <w:rsid w:val="007550E3"/>
    <w:rsid w:val="007554D7"/>
    <w:rsid w:val="00755D9F"/>
    <w:rsid w:val="00756DDD"/>
    <w:rsid w:val="007600AD"/>
    <w:rsid w:val="007607AC"/>
    <w:rsid w:val="00760B9C"/>
    <w:rsid w:val="007648E8"/>
    <w:rsid w:val="00764B19"/>
    <w:rsid w:val="0076509B"/>
    <w:rsid w:val="00765578"/>
    <w:rsid w:val="0076665A"/>
    <w:rsid w:val="00770B75"/>
    <w:rsid w:val="007718D6"/>
    <w:rsid w:val="00774146"/>
    <w:rsid w:val="007745FC"/>
    <w:rsid w:val="0077460F"/>
    <w:rsid w:val="00777CD2"/>
    <w:rsid w:val="0078078B"/>
    <w:rsid w:val="00781FA1"/>
    <w:rsid w:val="00781FA9"/>
    <w:rsid w:val="007838DC"/>
    <w:rsid w:val="00783F64"/>
    <w:rsid w:val="00785992"/>
    <w:rsid w:val="007859D2"/>
    <w:rsid w:val="00791926"/>
    <w:rsid w:val="00791AD9"/>
    <w:rsid w:val="00793862"/>
    <w:rsid w:val="00795927"/>
    <w:rsid w:val="00796FBB"/>
    <w:rsid w:val="00797CCC"/>
    <w:rsid w:val="007A1A56"/>
    <w:rsid w:val="007A1AF6"/>
    <w:rsid w:val="007A26FD"/>
    <w:rsid w:val="007A3D94"/>
    <w:rsid w:val="007A4234"/>
    <w:rsid w:val="007A4FC2"/>
    <w:rsid w:val="007A6199"/>
    <w:rsid w:val="007A63BE"/>
    <w:rsid w:val="007B2A45"/>
    <w:rsid w:val="007B52AE"/>
    <w:rsid w:val="007B5C08"/>
    <w:rsid w:val="007B5C14"/>
    <w:rsid w:val="007B6CB2"/>
    <w:rsid w:val="007B7763"/>
    <w:rsid w:val="007C0689"/>
    <w:rsid w:val="007C16EF"/>
    <w:rsid w:val="007C18DF"/>
    <w:rsid w:val="007C1AB0"/>
    <w:rsid w:val="007C2742"/>
    <w:rsid w:val="007C6841"/>
    <w:rsid w:val="007C7358"/>
    <w:rsid w:val="007D0049"/>
    <w:rsid w:val="007D135E"/>
    <w:rsid w:val="007D3C76"/>
    <w:rsid w:val="007D43DD"/>
    <w:rsid w:val="007D4E9A"/>
    <w:rsid w:val="007D5BFA"/>
    <w:rsid w:val="007D66B0"/>
    <w:rsid w:val="007E1019"/>
    <w:rsid w:val="007E2351"/>
    <w:rsid w:val="007E2600"/>
    <w:rsid w:val="007E2C14"/>
    <w:rsid w:val="007E6227"/>
    <w:rsid w:val="007E688A"/>
    <w:rsid w:val="007E74AA"/>
    <w:rsid w:val="007E75C5"/>
    <w:rsid w:val="007F0CE6"/>
    <w:rsid w:val="007F2128"/>
    <w:rsid w:val="007F22AA"/>
    <w:rsid w:val="007F262C"/>
    <w:rsid w:val="007F2939"/>
    <w:rsid w:val="007F3F13"/>
    <w:rsid w:val="007F3F89"/>
    <w:rsid w:val="007F53B5"/>
    <w:rsid w:val="007F6046"/>
    <w:rsid w:val="007F7F6F"/>
    <w:rsid w:val="00800259"/>
    <w:rsid w:val="008014E9"/>
    <w:rsid w:val="0080179E"/>
    <w:rsid w:val="00804137"/>
    <w:rsid w:val="0080526E"/>
    <w:rsid w:val="008059D3"/>
    <w:rsid w:val="008064DC"/>
    <w:rsid w:val="0080688F"/>
    <w:rsid w:val="0080706D"/>
    <w:rsid w:val="00807C0F"/>
    <w:rsid w:val="00811ADA"/>
    <w:rsid w:val="00813450"/>
    <w:rsid w:val="00815669"/>
    <w:rsid w:val="008200E3"/>
    <w:rsid w:val="008201AA"/>
    <w:rsid w:val="00820345"/>
    <w:rsid w:val="008226E4"/>
    <w:rsid w:val="00823D3D"/>
    <w:rsid w:val="008265BD"/>
    <w:rsid w:val="00826640"/>
    <w:rsid w:val="008275C9"/>
    <w:rsid w:val="00827762"/>
    <w:rsid w:val="008303D5"/>
    <w:rsid w:val="00830C02"/>
    <w:rsid w:val="0083124B"/>
    <w:rsid w:val="008313F8"/>
    <w:rsid w:val="0083231E"/>
    <w:rsid w:val="0083240E"/>
    <w:rsid w:val="00832C9A"/>
    <w:rsid w:val="00832D6F"/>
    <w:rsid w:val="00832D81"/>
    <w:rsid w:val="008347A0"/>
    <w:rsid w:val="00834F26"/>
    <w:rsid w:val="00836159"/>
    <w:rsid w:val="008361C6"/>
    <w:rsid w:val="00837D48"/>
    <w:rsid w:val="00837F9E"/>
    <w:rsid w:val="00840AED"/>
    <w:rsid w:val="008433A1"/>
    <w:rsid w:val="00843F6C"/>
    <w:rsid w:val="00843FA3"/>
    <w:rsid w:val="008444FD"/>
    <w:rsid w:val="00844C93"/>
    <w:rsid w:val="0085087C"/>
    <w:rsid w:val="008539EF"/>
    <w:rsid w:val="00855853"/>
    <w:rsid w:val="00855933"/>
    <w:rsid w:val="0085747E"/>
    <w:rsid w:val="00857759"/>
    <w:rsid w:val="00857FB6"/>
    <w:rsid w:val="00860568"/>
    <w:rsid w:val="00861D88"/>
    <w:rsid w:val="00862CC8"/>
    <w:rsid w:val="008637FA"/>
    <w:rsid w:val="00864464"/>
    <w:rsid w:val="00864638"/>
    <w:rsid w:val="00870D10"/>
    <w:rsid w:val="00873E3A"/>
    <w:rsid w:val="00873FFF"/>
    <w:rsid w:val="008748D8"/>
    <w:rsid w:val="00874D44"/>
    <w:rsid w:val="008753AA"/>
    <w:rsid w:val="008762AB"/>
    <w:rsid w:val="00877D72"/>
    <w:rsid w:val="00880AFF"/>
    <w:rsid w:val="00880CA7"/>
    <w:rsid w:val="00882064"/>
    <w:rsid w:val="00882BD5"/>
    <w:rsid w:val="00883828"/>
    <w:rsid w:val="00883886"/>
    <w:rsid w:val="0088508A"/>
    <w:rsid w:val="00885467"/>
    <w:rsid w:val="0088772B"/>
    <w:rsid w:val="00890816"/>
    <w:rsid w:val="00890C7F"/>
    <w:rsid w:val="00890DB1"/>
    <w:rsid w:val="00892BF4"/>
    <w:rsid w:val="00892EA6"/>
    <w:rsid w:val="00892F4A"/>
    <w:rsid w:val="008931BC"/>
    <w:rsid w:val="00894086"/>
    <w:rsid w:val="008948F9"/>
    <w:rsid w:val="00894EC4"/>
    <w:rsid w:val="00896593"/>
    <w:rsid w:val="008968AC"/>
    <w:rsid w:val="00897580"/>
    <w:rsid w:val="008A0F05"/>
    <w:rsid w:val="008A1EFA"/>
    <w:rsid w:val="008A2425"/>
    <w:rsid w:val="008A26BB"/>
    <w:rsid w:val="008A6740"/>
    <w:rsid w:val="008B2785"/>
    <w:rsid w:val="008B39CD"/>
    <w:rsid w:val="008B4074"/>
    <w:rsid w:val="008B4B13"/>
    <w:rsid w:val="008B4F9C"/>
    <w:rsid w:val="008B508F"/>
    <w:rsid w:val="008B5A70"/>
    <w:rsid w:val="008B721B"/>
    <w:rsid w:val="008B744F"/>
    <w:rsid w:val="008B7D3B"/>
    <w:rsid w:val="008C0B1F"/>
    <w:rsid w:val="008C1669"/>
    <w:rsid w:val="008C2433"/>
    <w:rsid w:val="008C41A8"/>
    <w:rsid w:val="008C4247"/>
    <w:rsid w:val="008C45EA"/>
    <w:rsid w:val="008C4B09"/>
    <w:rsid w:val="008C4B6C"/>
    <w:rsid w:val="008C6D9F"/>
    <w:rsid w:val="008C76E7"/>
    <w:rsid w:val="008D4098"/>
    <w:rsid w:val="008D42B5"/>
    <w:rsid w:val="008D47F6"/>
    <w:rsid w:val="008D4855"/>
    <w:rsid w:val="008D4D98"/>
    <w:rsid w:val="008D59F1"/>
    <w:rsid w:val="008D5A2A"/>
    <w:rsid w:val="008D63EA"/>
    <w:rsid w:val="008D7B3F"/>
    <w:rsid w:val="008D7CB1"/>
    <w:rsid w:val="008E1702"/>
    <w:rsid w:val="008E1D01"/>
    <w:rsid w:val="008E29AE"/>
    <w:rsid w:val="008E3CD8"/>
    <w:rsid w:val="008E5F11"/>
    <w:rsid w:val="008E70E2"/>
    <w:rsid w:val="008F1A9A"/>
    <w:rsid w:val="008F1C87"/>
    <w:rsid w:val="008F26D6"/>
    <w:rsid w:val="008F3308"/>
    <w:rsid w:val="008F41A7"/>
    <w:rsid w:val="008F4F12"/>
    <w:rsid w:val="008F5EE7"/>
    <w:rsid w:val="008F68CF"/>
    <w:rsid w:val="008F7839"/>
    <w:rsid w:val="00900EE7"/>
    <w:rsid w:val="00901E77"/>
    <w:rsid w:val="0090211D"/>
    <w:rsid w:val="009021CB"/>
    <w:rsid w:val="00902822"/>
    <w:rsid w:val="0090309C"/>
    <w:rsid w:val="009032D7"/>
    <w:rsid w:val="0090398D"/>
    <w:rsid w:val="00903E9E"/>
    <w:rsid w:val="00904139"/>
    <w:rsid w:val="00904814"/>
    <w:rsid w:val="00905C9F"/>
    <w:rsid w:val="00905DE6"/>
    <w:rsid w:val="00907D73"/>
    <w:rsid w:val="009121DD"/>
    <w:rsid w:val="009138D9"/>
    <w:rsid w:val="009140A9"/>
    <w:rsid w:val="00921BE0"/>
    <w:rsid w:val="00922558"/>
    <w:rsid w:val="0092256D"/>
    <w:rsid w:val="0092392B"/>
    <w:rsid w:val="00923D6B"/>
    <w:rsid w:val="00925A74"/>
    <w:rsid w:val="009267CE"/>
    <w:rsid w:val="00927863"/>
    <w:rsid w:val="00927875"/>
    <w:rsid w:val="00930183"/>
    <w:rsid w:val="009340E3"/>
    <w:rsid w:val="0093450F"/>
    <w:rsid w:val="00935AE8"/>
    <w:rsid w:val="00936833"/>
    <w:rsid w:val="00936FF5"/>
    <w:rsid w:val="00937512"/>
    <w:rsid w:val="00937F02"/>
    <w:rsid w:val="009422FB"/>
    <w:rsid w:val="00942AD7"/>
    <w:rsid w:val="00942E31"/>
    <w:rsid w:val="009436C6"/>
    <w:rsid w:val="00944701"/>
    <w:rsid w:val="009457D6"/>
    <w:rsid w:val="00945A6A"/>
    <w:rsid w:val="009475B3"/>
    <w:rsid w:val="00947B28"/>
    <w:rsid w:val="00950608"/>
    <w:rsid w:val="00954F24"/>
    <w:rsid w:val="00955F7A"/>
    <w:rsid w:val="009601AC"/>
    <w:rsid w:val="00960F9D"/>
    <w:rsid w:val="00962E3C"/>
    <w:rsid w:val="00963115"/>
    <w:rsid w:val="009635ED"/>
    <w:rsid w:val="00964AA9"/>
    <w:rsid w:val="00964E16"/>
    <w:rsid w:val="0096551F"/>
    <w:rsid w:val="009663E7"/>
    <w:rsid w:val="00966726"/>
    <w:rsid w:val="009673BE"/>
    <w:rsid w:val="00967DD0"/>
    <w:rsid w:val="00970F1A"/>
    <w:rsid w:val="00971151"/>
    <w:rsid w:val="0097130F"/>
    <w:rsid w:val="009717DA"/>
    <w:rsid w:val="009748EF"/>
    <w:rsid w:val="00976C68"/>
    <w:rsid w:val="00977753"/>
    <w:rsid w:val="00977DD4"/>
    <w:rsid w:val="00980940"/>
    <w:rsid w:val="00980B5E"/>
    <w:rsid w:val="00981017"/>
    <w:rsid w:val="00981E12"/>
    <w:rsid w:val="0098202E"/>
    <w:rsid w:val="00982F4C"/>
    <w:rsid w:val="00983AED"/>
    <w:rsid w:val="00983EB4"/>
    <w:rsid w:val="00984487"/>
    <w:rsid w:val="00986CAF"/>
    <w:rsid w:val="009900EF"/>
    <w:rsid w:val="009918A3"/>
    <w:rsid w:val="00991D4D"/>
    <w:rsid w:val="00991D8C"/>
    <w:rsid w:val="009928F1"/>
    <w:rsid w:val="0099297A"/>
    <w:rsid w:val="00992EB6"/>
    <w:rsid w:val="009933E7"/>
    <w:rsid w:val="00993E13"/>
    <w:rsid w:val="00994557"/>
    <w:rsid w:val="00995721"/>
    <w:rsid w:val="00996286"/>
    <w:rsid w:val="009972D9"/>
    <w:rsid w:val="0099769B"/>
    <w:rsid w:val="009978B1"/>
    <w:rsid w:val="009A0456"/>
    <w:rsid w:val="009A1752"/>
    <w:rsid w:val="009A25CA"/>
    <w:rsid w:val="009A29EE"/>
    <w:rsid w:val="009A5029"/>
    <w:rsid w:val="009A7098"/>
    <w:rsid w:val="009A7F24"/>
    <w:rsid w:val="009B0833"/>
    <w:rsid w:val="009B251D"/>
    <w:rsid w:val="009B26F2"/>
    <w:rsid w:val="009B348F"/>
    <w:rsid w:val="009B37D8"/>
    <w:rsid w:val="009B5494"/>
    <w:rsid w:val="009B575B"/>
    <w:rsid w:val="009C0F87"/>
    <w:rsid w:val="009C1C6F"/>
    <w:rsid w:val="009C20B6"/>
    <w:rsid w:val="009C2707"/>
    <w:rsid w:val="009C2AD1"/>
    <w:rsid w:val="009C35BB"/>
    <w:rsid w:val="009C3837"/>
    <w:rsid w:val="009C4678"/>
    <w:rsid w:val="009C6CC2"/>
    <w:rsid w:val="009C74FF"/>
    <w:rsid w:val="009C78D9"/>
    <w:rsid w:val="009C7946"/>
    <w:rsid w:val="009D05D5"/>
    <w:rsid w:val="009D072E"/>
    <w:rsid w:val="009D2156"/>
    <w:rsid w:val="009D35C1"/>
    <w:rsid w:val="009D6786"/>
    <w:rsid w:val="009D7CD4"/>
    <w:rsid w:val="009E0BC8"/>
    <w:rsid w:val="009E24B3"/>
    <w:rsid w:val="009E44AA"/>
    <w:rsid w:val="009E58F8"/>
    <w:rsid w:val="009E6977"/>
    <w:rsid w:val="009E6BA7"/>
    <w:rsid w:val="009E785B"/>
    <w:rsid w:val="009F0B37"/>
    <w:rsid w:val="009F0CF3"/>
    <w:rsid w:val="009F0DE9"/>
    <w:rsid w:val="009F11F5"/>
    <w:rsid w:val="009F1346"/>
    <w:rsid w:val="009F30C3"/>
    <w:rsid w:val="009F57CD"/>
    <w:rsid w:val="009F5D54"/>
    <w:rsid w:val="009F6212"/>
    <w:rsid w:val="00A02411"/>
    <w:rsid w:val="00A0247D"/>
    <w:rsid w:val="00A0326A"/>
    <w:rsid w:val="00A032C0"/>
    <w:rsid w:val="00A0343A"/>
    <w:rsid w:val="00A03F61"/>
    <w:rsid w:val="00A05465"/>
    <w:rsid w:val="00A05534"/>
    <w:rsid w:val="00A05E7B"/>
    <w:rsid w:val="00A06001"/>
    <w:rsid w:val="00A06C09"/>
    <w:rsid w:val="00A06CE1"/>
    <w:rsid w:val="00A1145E"/>
    <w:rsid w:val="00A120A3"/>
    <w:rsid w:val="00A120C5"/>
    <w:rsid w:val="00A12DD0"/>
    <w:rsid w:val="00A12F78"/>
    <w:rsid w:val="00A131A8"/>
    <w:rsid w:val="00A13664"/>
    <w:rsid w:val="00A13E3D"/>
    <w:rsid w:val="00A14905"/>
    <w:rsid w:val="00A15FD5"/>
    <w:rsid w:val="00A16B0D"/>
    <w:rsid w:val="00A20A1F"/>
    <w:rsid w:val="00A20BA8"/>
    <w:rsid w:val="00A21AD4"/>
    <w:rsid w:val="00A21DBB"/>
    <w:rsid w:val="00A22719"/>
    <w:rsid w:val="00A22975"/>
    <w:rsid w:val="00A22EF8"/>
    <w:rsid w:val="00A2457F"/>
    <w:rsid w:val="00A245B4"/>
    <w:rsid w:val="00A24B06"/>
    <w:rsid w:val="00A2601F"/>
    <w:rsid w:val="00A262D8"/>
    <w:rsid w:val="00A26433"/>
    <w:rsid w:val="00A26F65"/>
    <w:rsid w:val="00A272D1"/>
    <w:rsid w:val="00A2748B"/>
    <w:rsid w:val="00A30F28"/>
    <w:rsid w:val="00A315EF"/>
    <w:rsid w:val="00A3272D"/>
    <w:rsid w:val="00A339AF"/>
    <w:rsid w:val="00A3456C"/>
    <w:rsid w:val="00A36011"/>
    <w:rsid w:val="00A3620D"/>
    <w:rsid w:val="00A370B4"/>
    <w:rsid w:val="00A37842"/>
    <w:rsid w:val="00A37E16"/>
    <w:rsid w:val="00A401C7"/>
    <w:rsid w:val="00A4182A"/>
    <w:rsid w:val="00A41B75"/>
    <w:rsid w:val="00A42132"/>
    <w:rsid w:val="00A42384"/>
    <w:rsid w:val="00A43A7D"/>
    <w:rsid w:val="00A440E2"/>
    <w:rsid w:val="00A453ED"/>
    <w:rsid w:val="00A460B2"/>
    <w:rsid w:val="00A4774C"/>
    <w:rsid w:val="00A507AF"/>
    <w:rsid w:val="00A516EF"/>
    <w:rsid w:val="00A52092"/>
    <w:rsid w:val="00A524A5"/>
    <w:rsid w:val="00A52BD1"/>
    <w:rsid w:val="00A537E2"/>
    <w:rsid w:val="00A53F93"/>
    <w:rsid w:val="00A54382"/>
    <w:rsid w:val="00A55E14"/>
    <w:rsid w:val="00A56D0C"/>
    <w:rsid w:val="00A60BE4"/>
    <w:rsid w:val="00A611BB"/>
    <w:rsid w:val="00A63663"/>
    <w:rsid w:val="00A63A6B"/>
    <w:rsid w:val="00A64864"/>
    <w:rsid w:val="00A64C29"/>
    <w:rsid w:val="00A658F8"/>
    <w:rsid w:val="00A65EB2"/>
    <w:rsid w:val="00A6696F"/>
    <w:rsid w:val="00A67972"/>
    <w:rsid w:val="00A7097A"/>
    <w:rsid w:val="00A70A7F"/>
    <w:rsid w:val="00A7100F"/>
    <w:rsid w:val="00A73951"/>
    <w:rsid w:val="00A73C32"/>
    <w:rsid w:val="00A7474A"/>
    <w:rsid w:val="00A76341"/>
    <w:rsid w:val="00A764BF"/>
    <w:rsid w:val="00A76972"/>
    <w:rsid w:val="00A774FC"/>
    <w:rsid w:val="00A77BAC"/>
    <w:rsid w:val="00A82C20"/>
    <w:rsid w:val="00A837E8"/>
    <w:rsid w:val="00A8453A"/>
    <w:rsid w:val="00A84D99"/>
    <w:rsid w:val="00A8621A"/>
    <w:rsid w:val="00A8683B"/>
    <w:rsid w:val="00A86EFE"/>
    <w:rsid w:val="00A87623"/>
    <w:rsid w:val="00A878B3"/>
    <w:rsid w:val="00A909AF"/>
    <w:rsid w:val="00A938FA"/>
    <w:rsid w:val="00A93C95"/>
    <w:rsid w:val="00A93F51"/>
    <w:rsid w:val="00A95667"/>
    <w:rsid w:val="00A9742B"/>
    <w:rsid w:val="00A979D7"/>
    <w:rsid w:val="00A97E27"/>
    <w:rsid w:val="00AA1A1D"/>
    <w:rsid w:val="00AA1B65"/>
    <w:rsid w:val="00AA2CD5"/>
    <w:rsid w:val="00AA3AA3"/>
    <w:rsid w:val="00AA3ACA"/>
    <w:rsid w:val="00AA4462"/>
    <w:rsid w:val="00AA4CB8"/>
    <w:rsid w:val="00AA54AD"/>
    <w:rsid w:val="00AA77E9"/>
    <w:rsid w:val="00AB26A8"/>
    <w:rsid w:val="00AB285C"/>
    <w:rsid w:val="00AB29FD"/>
    <w:rsid w:val="00AB2FC8"/>
    <w:rsid w:val="00AB35D2"/>
    <w:rsid w:val="00AB6A1E"/>
    <w:rsid w:val="00AC0101"/>
    <w:rsid w:val="00AC048C"/>
    <w:rsid w:val="00AC0E84"/>
    <w:rsid w:val="00AC0F9C"/>
    <w:rsid w:val="00AC1E1B"/>
    <w:rsid w:val="00AC2294"/>
    <w:rsid w:val="00AC248C"/>
    <w:rsid w:val="00AC2BD1"/>
    <w:rsid w:val="00AC2D8D"/>
    <w:rsid w:val="00AC39FE"/>
    <w:rsid w:val="00AC3F89"/>
    <w:rsid w:val="00AC67CE"/>
    <w:rsid w:val="00AC6BFE"/>
    <w:rsid w:val="00AC6DBC"/>
    <w:rsid w:val="00AD02E7"/>
    <w:rsid w:val="00AD0D80"/>
    <w:rsid w:val="00AD24A4"/>
    <w:rsid w:val="00AD5E29"/>
    <w:rsid w:val="00AD6365"/>
    <w:rsid w:val="00AE0D3F"/>
    <w:rsid w:val="00AE1BEA"/>
    <w:rsid w:val="00AE1DCC"/>
    <w:rsid w:val="00AE27AA"/>
    <w:rsid w:val="00AE3063"/>
    <w:rsid w:val="00AE3A50"/>
    <w:rsid w:val="00AE4468"/>
    <w:rsid w:val="00AE4729"/>
    <w:rsid w:val="00AE66F0"/>
    <w:rsid w:val="00AE70AF"/>
    <w:rsid w:val="00AE76B7"/>
    <w:rsid w:val="00AF02D9"/>
    <w:rsid w:val="00AF1608"/>
    <w:rsid w:val="00AF16D3"/>
    <w:rsid w:val="00AF1DDF"/>
    <w:rsid w:val="00AF2322"/>
    <w:rsid w:val="00AF25B8"/>
    <w:rsid w:val="00AF6107"/>
    <w:rsid w:val="00AF6A49"/>
    <w:rsid w:val="00AF79F7"/>
    <w:rsid w:val="00B006AB"/>
    <w:rsid w:val="00B01766"/>
    <w:rsid w:val="00B02A5A"/>
    <w:rsid w:val="00B03C5F"/>
    <w:rsid w:val="00B05A9B"/>
    <w:rsid w:val="00B061F0"/>
    <w:rsid w:val="00B069C6"/>
    <w:rsid w:val="00B07219"/>
    <w:rsid w:val="00B07FA5"/>
    <w:rsid w:val="00B13F24"/>
    <w:rsid w:val="00B14666"/>
    <w:rsid w:val="00B14DD7"/>
    <w:rsid w:val="00B16450"/>
    <w:rsid w:val="00B16FA9"/>
    <w:rsid w:val="00B1716B"/>
    <w:rsid w:val="00B1726E"/>
    <w:rsid w:val="00B21A64"/>
    <w:rsid w:val="00B21C94"/>
    <w:rsid w:val="00B23B1F"/>
    <w:rsid w:val="00B2713D"/>
    <w:rsid w:val="00B3032D"/>
    <w:rsid w:val="00B3148A"/>
    <w:rsid w:val="00B31EC9"/>
    <w:rsid w:val="00B323C4"/>
    <w:rsid w:val="00B32AEE"/>
    <w:rsid w:val="00B33FBA"/>
    <w:rsid w:val="00B3530F"/>
    <w:rsid w:val="00B369A3"/>
    <w:rsid w:val="00B36DCA"/>
    <w:rsid w:val="00B37F4F"/>
    <w:rsid w:val="00B41D80"/>
    <w:rsid w:val="00B43A90"/>
    <w:rsid w:val="00B45C03"/>
    <w:rsid w:val="00B46A3D"/>
    <w:rsid w:val="00B51F34"/>
    <w:rsid w:val="00B52638"/>
    <w:rsid w:val="00B528FF"/>
    <w:rsid w:val="00B52F34"/>
    <w:rsid w:val="00B537E3"/>
    <w:rsid w:val="00B5466F"/>
    <w:rsid w:val="00B54E75"/>
    <w:rsid w:val="00B5664C"/>
    <w:rsid w:val="00B57051"/>
    <w:rsid w:val="00B57505"/>
    <w:rsid w:val="00B577DD"/>
    <w:rsid w:val="00B57D55"/>
    <w:rsid w:val="00B607C4"/>
    <w:rsid w:val="00B60F69"/>
    <w:rsid w:val="00B626B1"/>
    <w:rsid w:val="00B6517C"/>
    <w:rsid w:val="00B6657B"/>
    <w:rsid w:val="00B676AA"/>
    <w:rsid w:val="00B677F0"/>
    <w:rsid w:val="00B73B40"/>
    <w:rsid w:val="00B77223"/>
    <w:rsid w:val="00B77AB8"/>
    <w:rsid w:val="00B803F5"/>
    <w:rsid w:val="00B82C61"/>
    <w:rsid w:val="00B838DB"/>
    <w:rsid w:val="00B83E71"/>
    <w:rsid w:val="00B85096"/>
    <w:rsid w:val="00B8587B"/>
    <w:rsid w:val="00B85C30"/>
    <w:rsid w:val="00B86A1A"/>
    <w:rsid w:val="00B90865"/>
    <w:rsid w:val="00B90D24"/>
    <w:rsid w:val="00B90FC5"/>
    <w:rsid w:val="00B912E7"/>
    <w:rsid w:val="00B93F59"/>
    <w:rsid w:val="00B94191"/>
    <w:rsid w:val="00B9484F"/>
    <w:rsid w:val="00B94F95"/>
    <w:rsid w:val="00B97CD1"/>
    <w:rsid w:val="00BA0BEE"/>
    <w:rsid w:val="00BA4E1F"/>
    <w:rsid w:val="00BB09CE"/>
    <w:rsid w:val="00BB0B85"/>
    <w:rsid w:val="00BB10E9"/>
    <w:rsid w:val="00BB25D2"/>
    <w:rsid w:val="00BB393E"/>
    <w:rsid w:val="00BB4FA4"/>
    <w:rsid w:val="00BB5F76"/>
    <w:rsid w:val="00BB67A4"/>
    <w:rsid w:val="00BB6FDB"/>
    <w:rsid w:val="00BB7690"/>
    <w:rsid w:val="00BC07BF"/>
    <w:rsid w:val="00BC09FF"/>
    <w:rsid w:val="00BC1235"/>
    <w:rsid w:val="00BC21D9"/>
    <w:rsid w:val="00BC460A"/>
    <w:rsid w:val="00BC4805"/>
    <w:rsid w:val="00BC4CE3"/>
    <w:rsid w:val="00BC5DE1"/>
    <w:rsid w:val="00BC6105"/>
    <w:rsid w:val="00BC6DCA"/>
    <w:rsid w:val="00BC716A"/>
    <w:rsid w:val="00BD002A"/>
    <w:rsid w:val="00BD05FA"/>
    <w:rsid w:val="00BD0F31"/>
    <w:rsid w:val="00BD2192"/>
    <w:rsid w:val="00BD2D8D"/>
    <w:rsid w:val="00BD397B"/>
    <w:rsid w:val="00BD3B0A"/>
    <w:rsid w:val="00BD41C0"/>
    <w:rsid w:val="00BD43E6"/>
    <w:rsid w:val="00BD452A"/>
    <w:rsid w:val="00BD5784"/>
    <w:rsid w:val="00BD593E"/>
    <w:rsid w:val="00BD6111"/>
    <w:rsid w:val="00BE0FF4"/>
    <w:rsid w:val="00BE178A"/>
    <w:rsid w:val="00BE2075"/>
    <w:rsid w:val="00BE2D6B"/>
    <w:rsid w:val="00BE331D"/>
    <w:rsid w:val="00BE3CC1"/>
    <w:rsid w:val="00BE4A71"/>
    <w:rsid w:val="00BE4B63"/>
    <w:rsid w:val="00BE61EA"/>
    <w:rsid w:val="00BE7A94"/>
    <w:rsid w:val="00BF0A37"/>
    <w:rsid w:val="00BF367A"/>
    <w:rsid w:val="00BF454A"/>
    <w:rsid w:val="00BF4850"/>
    <w:rsid w:val="00BF4D81"/>
    <w:rsid w:val="00BF5D48"/>
    <w:rsid w:val="00BF6B49"/>
    <w:rsid w:val="00C0021E"/>
    <w:rsid w:val="00C006B1"/>
    <w:rsid w:val="00C00B3A"/>
    <w:rsid w:val="00C0181C"/>
    <w:rsid w:val="00C02AB4"/>
    <w:rsid w:val="00C0320F"/>
    <w:rsid w:val="00C040AE"/>
    <w:rsid w:val="00C05574"/>
    <w:rsid w:val="00C06975"/>
    <w:rsid w:val="00C0731E"/>
    <w:rsid w:val="00C07675"/>
    <w:rsid w:val="00C11460"/>
    <w:rsid w:val="00C16D03"/>
    <w:rsid w:val="00C216FF"/>
    <w:rsid w:val="00C25299"/>
    <w:rsid w:val="00C25FC8"/>
    <w:rsid w:val="00C26F6E"/>
    <w:rsid w:val="00C30C43"/>
    <w:rsid w:val="00C318BF"/>
    <w:rsid w:val="00C34710"/>
    <w:rsid w:val="00C36381"/>
    <w:rsid w:val="00C36AC2"/>
    <w:rsid w:val="00C375E1"/>
    <w:rsid w:val="00C37670"/>
    <w:rsid w:val="00C41DA1"/>
    <w:rsid w:val="00C421E5"/>
    <w:rsid w:val="00C4441F"/>
    <w:rsid w:val="00C45C7A"/>
    <w:rsid w:val="00C467AF"/>
    <w:rsid w:val="00C46949"/>
    <w:rsid w:val="00C5043D"/>
    <w:rsid w:val="00C5095D"/>
    <w:rsid w:val="00C527F2"/>
    <w:rsid w:val="00C54793"/>
    <w:rsid w:val="00C54F36"/>
    <w:rsid w:val="00C55353"/>
    <w:rsid w:val="00C55F50"/>
    <w:rsid w:val="00C5717C"/>
    <w:rsid w:val="00C600CF"/>
    <w:rsid w:val="00C6128F"/>
    <w:rsid w:val="00C6230E"/>
    <w:rsid w:val="00C624CE"/>
    <w:rsid w:val="00C62650"/>
    <w:rsid w:val="00C629D3"/>
    <w:rsid w:val="00C638FB"/>
    <w:rsid w:val="00C67B4A"/>
    <w:rsid w:val="00C67CDB"/>
    <w:rsid w:val="00C67E33"/>
    <w:rsid w:val="00C701A5"/>
    <w:rsid w:val="00C71ABE"/>
    <w:rsid w:val="00C71F61"/>
    <w:rsid w:val="00C740A6"/>
    <w:rsid w:val="00C7644D"/>
    <w:rsid w:val="00C772A7"/>
    <w:rsid w:val="00C80A68"/>
    <w:rsid w:val="00C80EC5"/>
    <w:rsid w:val="00C81E19"/>
    <w:rsid w:val="00C823E9"/>
    <w:rsid w:val="00C83566"/>
    <w:rsid w:val="00C843B4"/>
    <w:rsid w:val="00C8455F"/>
    <w:rsid w:val="00C84C0A"/>
    <w:rsid w:val="00C852E6"/>
    <w:rsid w:val="00C85AEC"/>
    <w:rsid w:val="00C86D67"/>
    <w:rsid w:val="00C8784C"/>
    <w:rsid w:val="00C90FE4"/>
    <w:rsid w:val="00C91996"/>
    <w:rsid w:val="00C91F11"/>
    <w:rsid w:val="00C92D49"/>
    <w:rsid w:val="00C93346"/>
    <w:rsid w:val="00C94A42"/>
    <w:rsid w:val="00C95C36"/>
    <w:rsid w:val="00C97219"/>
    <w:rsid w:val="00C9769E"/>
    <w:rsid w:val="00CA2845"/>
    <w:rsid w:val="00CA2A9F"/>
    <w:rsid w:val="00CA54A2"/>
    <w:rsid w:val="00CA5C14"/>
    <w:rsid w:val="00CA5C3D"/>
    <w:rsid w:val="00CB011E"/>
    <w:rsid w:val="00CB1D3A"/>
    <w:rsid w:val="00CB1ECF"/>
    <w:rsid w:val="00CB20CF"/>
    <w:rsid w:val="00CB4368"/>
    <w:rsid w:val="00CB5119"/>
    <w:rsid w:val="00CB5A95"/>
    <w:rsid w:val="00CB5C48"/>
    <w:rsid w:val="00CB62FE"/>
    <w:rsid w:val="00CB63CC"/>
    <w:rsid w:val="00CC0A2E"/>
    <w:rsid w:val="00CC1A30"/>
    <w:rsid w:val="00CC1AF9"/>
    <w:rsid w:val="00CC28C4"/>
    <w:rsid w:val="00CC3AAC"/>
    <w:rsid w:val="00CC4755"/>
    <w:rsid w:val="00CC6BA1"/>
    <w:rsid w:val="00CC6DE9"/>
    <w:rsid w:val="00CC6FB8"/>
    <w:rsid w:val="00CD1C44"/>
    <w:rsid w:val="00CD3435"/>
    <w:rsid w:val="00CD4161"/>
    <w:rsid w:val="00CD512E"/>
    <w:rsid w:val="00CD7198"/>
    <w:rsid w:val="00CE033D"/>
    <w:rsid w:val="00CE1B49"/>
    <w:rsid w:val="00CE3FE5"/>
    <w:rsid w:val="00CE45E8"/>
    <w:rsid w:val="00CE4F57"/>
    <w:rsid w:val="00CE5205"/>
    <w:rsid w:val="00CE6257"/>
    <w:rsid w:val="00CE6D3C"/>
    <w:rsid w:val="00CE6EEA"/>
    <w:rsid w:val="00CF1EA4"/>
    <w:rsid w:val="00CF540E"/>
    <w:rsid w:val="00CF7554"/>
    <w:rsid w:val="00CF76E2"/>
    <w:rsid w:val="00D01DC5"/>
    <w:rsid w:val="00D02385"/>
    <w:rsid w:val="00D02634"/>
    <w:rsid w:val="00D058CC"/>
    <w:rsid w:val="00D05B40"/>
    <w:rsid w:val="00D05F94"/>
    <w:rsid w:val="00D0616A"/>
    <w:rsid w:val="00D1107C"/>
    <w:rsid w:val="00D12C14"/>
    <w:rsid w:val="00D12FF6"/>
    <w:rsid w:val="00D130F7"/>
    <w:rsid w:val="00D137DD"/>
    <w:rsid w:val="00D138B0"/>
    <w:rsid w:val="00D146B0"/>
    <w:rsid w:val="00D1559B"/>
    <w:rsid w:val="00D16561"/>
    <w:rsid w:val="00D16D93"/>
    <w:rsid w:val="00D1730E"/>
    <w:rsid w:val="00D17FFA"/>
    <w:rsid w:val="00D20D17"/>
    <w:rsid w:val="00D20F0B"/>
    <w:rsid w:val="00D214BE"/>
    <w:rsid w:val="00D214F4"/>
    <w:rsid w:val="00D23D16"/>
    <w:rsid w:val="00D2414F"/>
    <w:rsid w:val="00D256DC"/>
    <w:rsid w:val="00D27545"/>
    <w:rsid w:val="00D309D5"/>
    <w:rsid w:val="00D30C7D"/>
    <w:rsid w:val="00D31A5B"/>
    <w:rsid w:val="00D35817"/>
    <w:rsid w:val="00D37D6D"/>
    <w:rsid w:val="00D40F52"/>
    <w:rsid w:val="00D4170F"/>
    <w:rsid w:val="00D425FB"/>
    <w:rsid w:val="00D454AF"/>
    <w:rsid w:val="00D47343"/>
    <w:rsid w:val="00D475CE"/>
    <w:rsid w:val="00D51FC7"/>
    <w:rsid w:val="00D52206"/>
    <w:rsid w:val="00D53891"/>
    <w:rsid w:val="00D54EBE"/>
    <w:rsid w:val="00D56230"/>
    <w:rsid w:val="00D57DD1"/>
    <w:rsid w:val="00D603B0"/>
    <w:rsid w:val="00D60D84"/>
    <w:rsid w:val="00D623D1"/>
    <w:rsid w:val="00D62CBE"/>
    <w:rsid w:val="00D62DD8"/>
    <w:rsid w:val="00D63C57"/>
    <w:rsid w:val="00D66319"/>
    <w:rsid w:val="00D6675E"/>
    <w:rsid w:val="00D67B3B"/>
    <w:rsid w:val="00D71150"/>
    <w:rsid w:val="00D735C8"/>
    <w:rsid w:val="00D74078"/>
    <w:rsid w:val="00D749CD"/>
    <w:rsid w:val="00D757EB"/>
    <w:rsid w:val="00D82B73"/>
    <w:rsid w:val="00D83F6C"/>
    <w:rsid w:val="00D85724"/>
    <w:rsid w:val="00D862D8"/>
    <w:rsid w:val="00D86F15"/>
    <w:rsid w:val="00D87BEF"/>
    <w:rsid w:val="00D87C22"/>
    <w:rsid w:val="00D90079"/>
    <w:rsid w:val="00D90E5D"/>
    <w:rsid w:val="00D91165"/>
    <w:rsid w:val="00D9180E"/>
    <w:rsid w:val="00D91A23"/>
    <w:rsid w:val="00D91D36"/>
    <w:rsid w:val="00D9313F"/>
    <w:rsid w:val="00D93A9E"/>
    <w:rsid w:val="00D94D13"/>
    <w:rsid w:val="00D965BD"/>
    <w:rsid w:val="00D979E8"/>
    <w:rsid w:val="00D97F54"/>
    <w:rsid w:val="00DA040D"/>
    <w:rsid w:val="00DA10FC"/>
    <w:rsid w:val="00DA166E"/>
    <w:rsid w:val="00DA253C"/>
    <w:rsid w:val="00DA28FB"/>
    <w:rsid w:val="00DA3271"/>
    <w:rsid w:val="00DA6DDE"/>
    <w:rsid w:val="00DA717A"/>
    <w:rsid w:val="00DA7F97"/>
    <w:rsid w:val="00DB187B"/>
    <w:rsid w:val="00DB23AF"/>
    <w:rsid w:val="00DB25B6"/>
    <w:rsid w:val="00DB3103"/>
    <w:rsid w:val="00DB4847"/>
    <w:rsid w:val="00DB4EE0"/>
    <w:rsid w:val="00DB4F6B"/>
    <w:rsid w:val="00DB79FF"/>
    <w:rsid w:val="00DC08A1"/>
    <w:rsid w:val="00DC0BCA"/>
    <w:rsid w:val="00DC28C2"/>
    <w:rsid w:val="00DC4FF8"/>
    <w:rsid w:val="00DC5273"/>
    <w:rsid w:val="00DC5B18"/>
    <w:rsid w:val="00DD12C9"/>
    <w:rsid w:val="00DD1BB7"/>
    <w:rsid w:val="00DD2A15"/>
    <w:rsid w:val="00DD398E"/>
    <w:rsid w:val="00DD3FEF"/>
    <w:rsid w:val="00DD4593"/>
    <w:rsid w:val="00DD4C6D"/>
    <w:rsid w:val="00DD4F72"/>
    <w:rsid w:val="00DD64C0"/>
    <w:rsid w:val="00DE1C6C"/>
    <w:rsid w:val="00DE1DB9"/>
    <w:rsid w:val="00DE423F"/>
    <w:rsid w:val="00DF0130"/>
    <w:rsid w:val="00DF0882"/>
    <w:rsid w:val="00DF0B05"/>
    <w:rsid w:val="00DF0EFD"/>
    <w:rsid w:val="00DF0FCC"/>
    <w:rsid w:val="00DF10FF"/>
    <w:rsid w:val="00DF145A"/>
    <w:rsid w:val="00DF25E5"/>
    <w:rsid w:val="00DF2674"/>
    <w:rsid w:val="00DF3255"/>
    <w:rsid w:val="00DF35DE"/>
    <w:rsid w:val="00DF443F"/>
    <w:rsid w:val="00DF792D"/>
    <w:rsid w:val="00DF7932"/>
    <w:rsid w:val="00DF7B0E"/>
    <w:rsid w:val="00DF7B65"/>
    <w:rsid w:val="00E0081F"/>
    <w:rsid w:val="00E01AC6"/>
    <w:rsid w:val="00E01CAC"/>
    <w:rsid w:val="00E0220C"/>
    <w:rsid w:val="00E03A36"/>
    <w:rsid w:val="00E045E4"/>
    <w:rsid w:val="00E04DF4"/>
    <w:rsid w:val="00E0570F"/>
    <w:rsid w:val="00E0577E"/>
    <w:rsid w:val="00E05D7B"/>
    <w:rsid w:val="00E06B18"/>
    <w:rsid w:val="00E07DB3"/>
    <w:rsid w:val="00E07F31"/>
    <w:rsid w:val="00E100FC"/>
    <w:rsid w:val="00E139BF"/>
    <w:rsid w:val="00E14721"/>
    <w:rsid w:val="00E15F92"/>
    <w:rsid w:val="00E16F0B"/>
    <w:rsid w:val="00E17D76"/>
    <w:rsid w:val="00E21828"/>
    <w:rsid w:val="00E226FF"/>
    <w:rsid w:val="00E24006"/>
    <w:rsid w:val="00E24820"/>
    <w:rsid w:val="00E30A7F"/>
    <w:rsid w:val="00E30E24"/>
    <w:rsid w:val="00E30F57"/>
    <w:rsid w:val="00E30F59"/>
    <w:rsid w:val="00E31F44"/>
    <w:rsid w:val="00E33ECC"/>
    <w:rsid w:val="00E34A8B"/>
    <w:rsid w:val="00E35D0A"/>
    <w:rsid w:val="00E36716"/>
    <w:rsid w:val="00E36F33"/>
    <w:rsid w:val="00E3711E"/>
    <w:rsid w:val="00E37B7E"/>
    <w:rsid w:val="00E37BFF"/>
    <w:rsid w:val="00E4062A"/>
    <w:rsid w:val="00E40BA1"/>
    <w:rsid w:val="00E42053"/>
    <w:rsid w:val="00E420B3"/>
    <w:rsid w:val="00E444BB"/>
    <w:rsid w:val="00E465C5"/>
    <w:rsid w:val="00E46A34"/>
    <w:rsid w:val="00E50855"/>
    <w:rsid w:val="00E50DFA"/>
    <w:rsid w:val="00E511DB"/>
    <w:rsid w:val="00E51479"/>
    <w:rsid w:val="00E53ED7"/>
    <w:rsid w:val="00E543BD"/>
    <w:rsid w:val="00E55FB2"/>
    <w:rsid w:val="00E565C4"/>
    <w:rsid w:val="00E5742E"/>
    <w:rsid w:val="00E600BB"/>
    <w:rsid w:val="00E600F9"/>
    <w:rsid w:val="00E60447"/>
    <w:rsid w:val="00E610A4"/>
    <w:rsid w:val="00E61B67"/>
    <w:rsid w:val="00E61F1B"/>
    <w:rsid w:val="00E624A7"/>
    <w:rsid w:val="00E6355B"/>
    <w:rsid w:val="00E6367D"/>
    <w:rsid w:val="00E6370B"/>
    <w:rsid w:val="00E64CC7"/>
    <w:rsid w:val="00E6509C"/>
    <w:rsid w:val="00E652E6"/>
    <w:rsid w:val="00E6750B"/>
    <w:rsid w:val="00E67BD9"/>
    <w:rsid w:val="00E67CC3"/>
    <w:rsid w:val="00E71B4F"/>
    <w:rsid w:val="00E71BA2"/>
    <w:rsid w:val="00E73276"/>
    <w:rsid w:val="00E734B7"/>
    <w:rsid w:val="00E73FA7"/>
    <w:rsid w:val="00E7424B"/>
    <w:rsid w:val="00E774CF"/>
    <w:rsid w:val="00E77777"/>
    <w:rsid w:val="00E8117E"/>
    <w:rsid w:val="00E81209"/>
    <w:rsid w:val="00E835C5"/>
    <w:rsid w:val="00E83632"/>
    <w:rsid w:val="00E8469E"/>
    <w:rsid w:val="00E850F9"/>
    <w:rsid w:val="00E86619"/>
    <w:rsid w:val="00E86A88"/>
    <w:rsid w:val="00E86D47"/>
    <w:rsid w:val="00E870D3"/>
    <w:rsid w:val="00E873AE"/>
    <w:rsid w:val="00E90B77"/>
    <w:rsid w:val="00E90D16"/>
    <w:rsid w:val="00E91C55"/>
    <w:rsid w:val="00E93C95"/>
    <w:rsid w:val="00E949D4"/>
    <w:rsid w:val="00E94BA4"/>
    <w:rsid w:val="00EA08A8"/>
    <w:rsid w:val="00EA464C"/>
    <w:rsid w:val="00EA4FB0"/>
    <w:rsid w:val="00EA52B8"/>
    <w:rsid w:val="00EA5870"/>
    <w:rsid w:val="00EA6AD2"/>
    <w:rsid w:val="00EA6B35"/>
    <w:rsid w:val="00EA7567"/>
    <w:rsid w:val="00EB0525"/>
    <w:rsid w:val="00EB1D80"/>
    <w:rsid w:val="00EB2FA6"/>
    <w:rsid w:val="00EB7BBE"/>
    <w:rsid w:val="00EB7C3D"/>
    <w:rsid w:val="00EC08C5"/>
    <w:rsid w:val="00EC3933"/>
    <w:rsid w:val="00EC3973"/>
    <w:rsid w:val="00EC4115"/>
    <w:rsid w:val="00EC5593"/>
    <w:rsid w:val="00EC65C2"/>
    <w:rsid w:val="00EC697D"/>
    <w:rsid w:val="00EC6CCE"/>
    <w:rsid w:val="00EC7C01"/>
    <w:rsid w:val="00ED06C9"/>
    <w:rsid w:val="00ED0A51"/>
    <w:rsid w:val="00ED0FB5"/>
    <w:rsid w:val="00ED4002"/>
    <w:rsid w:val="00ED458D"/>
    <w:rsid w:val="00ED65FD"/>
    <w:rsid w:val="00EE0266"/>
    <w:rsid w:val="00EE07A4"/>
    <w:rsid w:val="00EE3913"/>
    <w:rsid w:val="00EE3CD0"/>
    <w:rsid w:val="00EF05F5"/>
    <w:rsid w:val="00EF1B57"/>
    <w:rsid w:val="00EF55E4"/>
    <w:rsid w:val="00EF6C15"/>
    <w:rsid w:val="00F004D2"/>
    <w:rsid w:val="00F010D8"/>
    <w:rsid w:val="00F01931"/>
    <w:rsid w:val="00F05BAF"/>
    <w:rsid w:val="00F066F0"/>
    <w:rsid w:val="00F0705F"/>
    <w:rsid w:val="00F102AE"/>
    <w:rsid w:val="00F11EE1"/>
    <w:rsid w:val="00F1323B"/>
    <w:rsid w:val="00F134AD"/>
    <w:rsid w:val="00F14973"/>
    <w:rsid w:val="00F14A1A"/>
    <w:rsid w:val="00F16D63"/>
    <w:rsid w:val="00F17A74"/>
    <w:rsid w:val="00F17C80"/>
    <w:rsid w:val="00F20195"/>
    <w:rsid w:val="00F20233"/>
    <w:rsid w:val="00F215CD"/>
    <w:rsid w:val="00F22DDE"/>
    <w:rsid w:val="00F23E24"/>
    <w:rsid w:val="00F2462B"/>
    <w:rsid w:val="00F24780"/>
    <w:rsid w:val="00F24B3C"/>
    <w:rsid w:val="00F25322"/>
    <w:rsid w:val="00F25728"/>
    <w:rsid w:val="00F266B3"/>
    <w:rsid w:val="00F26959"/>
    <w:rsid w:val="00F30A10"/>
    <w:rsid w:val="00F30F05"/>
    <w:rsid w:val="00F31AC7"/>
    <w:rsid w:val="00F32378"/>
    <w:rsid w:val="00F32CC9"/>
    <w:rsid w:val="00F3475E"/>
    <w:rsid w:val="00F34D50"/>
    <w:rsid w:val="00F357B5"/>
    <w:rsid w:val="00F37E09"/>
    <w:rsid w:val="00F40CD5"/>
    <w:rsid w:val="00F4201D"/>
    <w:rsid w:val="00F4276E"/>
    <w:rsid w:val="00F43215"/>
    <w:rsid w:val="00F456BA"/>
    <w:rsid w:val="00F458AF"/>
    <w:rsid w:val="00F45CA1"/>
    <w:rsid w:val="00F470BB"/>
    <w:rsid w:val="00F52C9F"/>
    <w:rsid w:val="00F53191"/>
    <w:rsid w:val="00F5396A"/>
    <w:rsid w:val="00F54689"/>
    <w:rsid w:val="00F551DC"/>
    <w:rsid w:val="00F55C1A"/>
    <w:rsid w:val="00F571E1"/>
    <w:rsid w:val="00F579C2"/>
    <w:rsid w:val="00F57ECB"/>
    <w:rsid w:val="00F6079B"/>
    <w:rsid w:val="00F607C6"/>
    <w:rsid w:val="00F6145B"/>
    <w:rsid w:val="00F6273D"/>
    <w:rsid w:val="00F6318F"/>
    <w:rsid w:val="00F6674E"/>
    <w:rsid w:val="00F67157"/>
    <w:rsid w:val="00F70DE7"/>
    <w:rsid w:val="00F714E2"/>
    <w:rsid w:val="00F71C36"/>
    <w:rsid w:val="00F72681"/>
    <w:rsid w:val="00F72825"/>
    <w:rsid w:val="00F73490"/>
    <w:rsid w:val="00F73947"/>
    <w:rsid w:val="00F7454E"/>
    <w:rsid w:val="00F74CA9"/>
    <w:rsid w:val="00F75A77"/>
    <w:rsid w:val="00F77DF8"/>
    <w:rsid w:val="00F8324E"/>
    <w:rsid w:val="00F86F52"/>
    <w:rsid w:val="00F872CC"/>
    <w:rsid w:val="00F8739A"/>
    <w:rsid w:val="00F90011"/>
    <w:rsid w:val="00F90E95"/>
    <w:rsid w:val="00F91C2D"/>
    <w:rsid w:val="00F94E58"/>
    <w:rsid w:val="00F95272"/>
    <w:rsid w:val="00F95601"/>
    <w:rsid w:val="00F967CE"/>
    <w:rsid w:val="00F9758F"/>
    <w:rsid w:val="00FA089F"/>
    <w:rsid w:val="00FA0FC2"/>
    <w:rsid w:val="00FA1715"/>
    <w:rsid w:val="00FA192F"/>
    <w:rsid w:val="00FA1D9E"/>
    <w:rsid w:val="00FA27E0"/>
    <w:rsid w:val="00FA3111"/>
    <w:rsid w:val="00FA3458"/>
    <w:rsid w:val="00FA3AF2"/>
    <w:rsid w:val="00FA3E4E"/>
    <w:rsid w:val="00FA454B"/>
    <w:rsid w:val="00FA53DE"/>
    <w:rsid w:val="00FA60AA"/>
    <w:rsid w:val="00FA760E"/>
    <w:rsid w:val="00FB1F94"/>
    <w:rsid w:val="00FB5D3D"/>
    <w:rsid w:val="00FB7574"/>
    <w:rsid w:val="00FC0283"/>
    <w:rsid w:val="00FC3041"/>
    <w:rsid w:val="00FC4A9F"/>
    <w:rsid w:val="00FC57C6"/>
    <w:rsid w:val="00FC637D"/>
    <w:rsid w:val="00FC72EA"/>
    <w:rsid w:val="00FC76F9"/>
    <w:rsid w:val="00FD0D09"/>
    <w:rsid w:val="00FD0D63"/>
    <w:rsid w:val="00FD1110"/>
    <w:rsid w:val="00FD30A8"/>
    <w:rsid w:val="00FD4A4B"/>
    <w:rsid w:val="00FD5B2F"/>
    <w:rsid w:val="00FE009C"/>
    <w:rsid w:val="00FE05D1"/>
    <w:rsid w:val="00FE0DAC"/>
    <w:rsid w:val="00FE4CFB"/>
    <w:rsid w:val="00FE4E70"/>
    <w:rsid w:val="00FE6230"/>
    <w:rsid w:val="00FE6E8C"/>
    <w:rsid w:val="00FE7691"/>
    <w:rsid w:val="00FE7AF8"/>
    <w:rsid w:val="00FF01D5"/>
    <w:rsid w:val="00FF038B"/>
    <w:rsid w:val="00FF03ED"/>
    <w:rsid w:val="00FF0608"/>
    <w:rsid w:val="00FF14B5"/>
    <w:rsid w:val="00FF26C1"/>
    <w:rsid w:val="00FF38F6"/>
    <w:rsid w:val="00FF3F39"/>
    <w:rsid w:val="00FF482B"/>
    <w:rsid w:val="00FF5261"/>
    <w:rsid w:val="00FF5C0E"/>
    <w:rsid w:val="00FF7005"/>
    <w:rsid w:val="00FF7AE8"/>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74A979"/>
  <w15:chartTrackingRefBased/>
  <w15:docId w15:val="{947513DF-EE8A-40B5-BAB5-5A38934D9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5" w:unhideWhenUsed="1" w:qFormat="1"/>
    <w:lsdException w:name="annotation text" w:semiHidden="1" w:unhideWhenUsed="1"/>
    <w:lsdException w:name="header" w:semiHidden="1" w:uiPriority="14"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1" w:qFormat="1"/>
    <w:lsdException w:name="Emphasis" w:semiHidden="1" w:uiPriority="3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1" w:qFormat="1"/>
    <w:lsdException w:name="Intense Quote" w:semiHidden="1" w:uiPriority="3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1" w:qFormat="1"/>
    <w:lsdException w:name="Intense Emphasis" w:semiHidden="1" w:uiPriority="3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uiPriority w:val="30"/>
    <w:semiHidden/>
    <w:qFormat/>
    <w:rsid w:val="00182BF8"/>
    <w:pPr>
      <w:spacing w:before="120" w:after="120" w:line="264" w:lineRule="auto"/>
    </w:pPr>
    <w:rPr>
      <w:rFonts w:ascii="Noto Sans" w:hAnsi="Noto Sans" w:cs="Noto Sans"/>
      <w:sz w:val="18"/>
      <w:szCs w:val="18"/>
      <w:lang w:val="en-GB"/>
    </w:rPr>
  </w:style>
  <w:style w:type="paragraph" w:styleId="Pealkiri1">
    <w:name w:val="heading 1"/>
    <w:basedOn w:val="Normaallaad"/>
    <w:next w:val="Normaallaad"/>
    <w:link w:val="Pealkiri1Mrk"/>
    <w:uiPriority w:val="9"/>
    <w:semiHidden/>
    <w:qFormat/>
    <w:rsid w:val="00F607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ListBullet1">
    <w:name w:val="ListBullet1"/>
    <w:uiPriority w:val="5"/>
    <w:qFormat/>
    <w:rsid w:val="003C159D"/>
    <w:pPr>
      <w:numPr>
        <w:numId w:val="12"/>
      </w:numPr>
      <w:spacing w:before="60" w:after="60" w:line="240" w:lineRule="auto"/>
      <w:ind w:left="567"/>
    </w:pPr>
    <w:rPr>
      <w:rFonts w:ascii="Noto Sans" w:hAnsi="Noto Sans" w:cs="Noto Sans"/>
      <w:sz w:val="18"/>
      <w:szCs w:val="18"/>
      <w:lang w:val="en-GB"/>
    </w:rPr>
  </w:style>
  <w:style w:type="paragraph" w:styleId="Pis">
    <w:name w:val="header"/>
    <w:basedOn w:val="NormalBody"/>
    <w:link w:val="PisMrk"/>
    <w:uiPriority w:val="14"/>
    <w:unhideWhenUsed/>
    <w:rsid w:val="004D0F5E"/>
    <w:pPr>
      <w:tabs>
        <w:tab w:val="left" w:pos="227"/>
        <w:tab w:val="right" w:pos="10204"/>
      </w:tabs>
      <w:spacing w:before="0" w:after="0"/>
    </w:pPr>
    <w:rPr>
      <w:rFonts w:cs="Noto Sans SemBd"/>
      <w:bCs/>
      <w:noProof/>
      <w:color w:val="1E2DBE"/>
      <w:sz w:val="16"/>
    </w:rPr>
  </w:style>
  <w:style w:type="character" w:customStyle="1" w:styleId="PisMrk">
    <w:name w:val="Päis Märk"/>
    <w:basedOn w:val="Liguvaikefont"/>
    <w:link w:val="Pis"/>
    <w:uiPriority w:val="14"/>
    <w:rsid w:val="004D0F5E"/>
    <w:rPr>
      <w:rFonts w:ascii="Noto Sans" w:hAnsi="Noto Sans" w:cs="Noto Sans SemBd"/>
      <w:bCs/>
      <w:noProof/>
      <w:color w:val="1E2DBE"/>
      <w:sz w:val="16"/>
      <w:szCs w:val="18"/>
      <w:lang w:val="en-GB"/>
    </w:rPr>
  </w:style>
  <w:style w:type="paragraph" w:styleId="Jalus">
    <w:name w:val="footer"/>
    <w:basedOn w:val="NormalBody"/>
    <w:link w:val="JalusMrk"/>
    <w:uiPriority w:val="99"/>
    <w:unhideWhenUsed/>
    <w:rsid w:val="00830C02"/>
    <w:pPr>
      <w:tabs>
        <w:tab w:val="center" w:pos="4536"/>
        <w:tab w:val="right" w:pos="9072"/>
      </w:tabs>
      <w:spacing w:before="0" w:after="0"/>
    </w:pPr>
    <w:rPr>
      <w:color w:val="1E2DBE"/>
    </w:rPr>
  </w:style>
  <w:style w:type="character" w:customStyle="1" w:styleId="JalusMrk">
    <w:name w:val="Jalus Märk"/>
    <w:basedOn w:val="Liguvaikefont"/>
    <w:link w:val="Jalus"/>
    <w:uiPriority w:val="99"/>
    <w:rsid w:val="00897580"/>
    <w:rPr>
      <w:rFonts w:ascii="Noto Sans" w:hAnsi="Noto Sans" w:cs="Noto Sans"/>
      <w:color w:val="1E2DBE"/>
      <w:sz w:val="18"/>
      <w:szCs w:val="18"/>
      <w:lang w:val="en-GB"/>
    </w:rPr>
  </w:style>
  <w:style w:type="paragraph" w:customStyle="1" w:styleId="NormalBody">
    <w:name w:val="NormalBody"/>
    <w:uiPriority w:val="4"/>
    <w:qFormat/>
    <w:rsid w:val="00436F6D"/>
    <w:pPr>
      <w:spacing w:before="120" w:after="120" w:line="240" w:lineRule="auto"/>
      <w:jc w:val="both"/>
    </w:pPr>
    <w:rPr>
      <w:rFonts w:ascii="Noto Sans" w:hAnsi="Noto Sans" w:cs="Noto Sans"/>
      <w:sz w:val="18"/>
      <w:szCs w:val="18"/>
      <w:lang w:val="en-GB"/>
    </w:rPr>
  </w:style>
  <w:style w:type="paragraph" w:customStyle="1" w:styleId="DateMonthYear">
    <w:name w:val="Date(MonthYear)"/>
    <w:link w:val="DateMonthYearCar"/>
    <w:uiPriority w:val="2"/>
    <w:qFormat/>
    <w:rsid w:val="00251EEC"/>
    <w:pPr>
      <w:spacing w:before="120" w:after="120" w:line="240" w:lineRule="auto"/>
      <w:ind w:left="454"/>
    </w:pPr>
    <w:rPr>
      <w:rFonts w:ascii="Overpass Light" w:hAnsi="Overpass Light" w:cs="Noto Sans"/>
      <w:color w:val="1E2DBE"/>
      <w:sz w:val="18"/>
      <w:szCs w:val="18"/>
      <w:lang w:val="en-GB"/>
    </w:rPr>
  </w:style>
  <w:style w:type="character" w:styleId="Kohatitetekst">
    <w:name w:val="Placeholder Text"/>
    <w:basedOn w:val="Liguvaikefont"/>
    <w:uiPriority w:val="99"/>
    <w:semiHidden/>
    <w:rsid w:val="004C2061"/>
    <w:rPr>
      <w:color w:val="808080"/>
    </w:rPr>
  </w:style>
  <w:style w:type="table" w:styleId="Kontuurtabel">
    <w:name w:val="Table Grid"/>
    <w:basedOn w:val="Normaaltabel"/>
    <w:uiPriority w:val="39"/>
    <w:rsid w:val="00D66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MonthYearCar">
    <w:name w:val="Date(MonthYear) Car"/>
    <w:basedOn w:val="Liguvaikefont"/>
    <w:link w:val="DateMonthYear"/>
    <w:uiPriority w:val="2"/>
    <w:rsid w:val="00897580"/>
    <w:rPr>
      <w:rFonts w:ascii="Overpass Light" w:hAnsi="Overpass Light" w:cs="Noto Sans"/>
      <w:color w:val="1E2DBE"/>
      <w:sz w:val="18"/>
      <w:szCs w:val="18"/>
      <w:lang w:val="en-GB"/>
    </w:rPr>
  </w:style>
  <w:style w:type="paragraph" w:customStyle="1" w:styleId="KeyTitle">
    <w:name w:val="KeyTitle"/>
    <w:basedOn w:val="NormalBody"/>
    <w:uiPriority w:val="6"/>
    <w:qFormat/>
    <w:rsid w:val="00EA4FB0"/>
    <w:pPr>
      <w:spacing w:before="0" w:after="0"/>
      <w:jc w:val="left"/>
    </w:pPr>
    <w:rPr>
      <w:b/>
      <w:bCs/>
      <w:szCs w:val="20"/>
    </w:rPr>
  </w:style>
  <w:style w:type="paragraph" w:customStyle="1" w:styleId="KeyList">
    <w:name w:val="KeyList"/>
    <w:basedOn w:val="NormalBody"/>
    <w:uiPriority w:val="6"/>
    <w:qFormat/>
    <w:rsid w:val="006B271B"/>
    <w:pPr>
      <w:numPr>
        <w:numId w:val="1"/>
      </w:numPr>
      <w:ind w:left="227" w:hanging="227"/>
      <w:jc w:val="left"/>
    </w:pPr>
  </w:style>
  <w:style w:type="character" w:customStyle="1" w:styleId="Folio">
    <w:name w:val="Folio"/>
    <w:basedOn w:val="Liguvaikefont"/>
    <w:uiPriority w:val="14"/>
    <w:qFormat/>
    <w:rsid w:val="004D0F5E"/>
    <w:rPr>
      <w:rFonts w:ascii="Noto Sans" w:hAnsi="Noto Sans"/>
      <w:sz w:val="18"/>
      <w:szCs w:val="22"/>
    </w:rPr>
  </w:style>
  <w:style w:type="paragraph" w:styleId="Allmrkusetekst">
    <w:name w:val="footnote text"/>
    <w:basedOn w:val="NormalBody"/>
    <w:link w:val="AllmrkusetekstMrk"/>
    <w:uiPriority w:val="12"/>
    <w:qFormat/>
    <w:rsid w:val="00277720"/>
    <w:pPr>
      <w:spacing w:before="60" w:after="60"/>
    </w:pPr>
    <w:rPr>
      <w:sz w:val="14"/>
      <w:szCs w:val="20"/>
    </w:rPr>
  </w:style>
  <w:style w:type="character" w:customStyle="1" w:styleId="AllmrkusetekstMrk">
    <w:name w:val="Allmärkuse tekst Märk"/>
    <w:basedOn w:val="Liguvaikefont"/>
    <w:link w:val="Allmrkusetekst"/>
    <w:uiPriority w:val="12"/>
    <w:rsid w:val="00897580"/>
    <w:rPr>
      <w:rFonts w:ascii="Noto Sans" w:hAnsi="Noto Sans" w:cs="Noto Sans"/>
      <w:sz w:val="14"/>
      <w:szCs w:val="20"/>
      <w:lang w:val="en-GB"/>
    </w:rPr>
  </w:style>
  <w:style w:type="character" w:styleId="Allmrkuseviide">
    <w:name w:val="footnote reference"/>
    <w:basedOn w:val="Liguvaikefont"/>
    <w:uiPriority w:val="12"/>
    <w:qFormat/>
    <w:rsid w:val="0090398D"/>
    <w:rPr>
      <w:vertAlign w:val="superscript"/>
    </w:rPr>
  </w:style>
  <w:style w:type="paragraph" w:customStyle="1" w:styleId="QuoteText">
    <w:name w:val="QuoteText"/>
    <w:basedOn w:val="Normaallaad"/>
    <w:uiPriority w:val="11"/>
    <w:qFormat/>
    <w:rsid w:val="00F6079B"/>
    <w:pPr>
      <w:keepNext/>
      <w:pBdr>
        <w:bottom w:val="single" w:sz="4" w:space="6" w:color="1E2DBE"/>
      </w:pBdr>
      <w:spacing w:before="0" w:after="0" w:line="240" w:lineRule="auto"/>
    </w:pPr>
    <w:rPr>
      <w:rFonts w:ascii="Overpass Light" w:hAnsi="Overpass Light"/>
      <w:color w:val="1E2DBE"/>
      <w:sz w:val="32"/>
      <w:szCs w:val="32"/>
      <w:lang w:val="fr-FR"/>
    </w:rPr>
  </w:style>
  <w:style w:type="paragraph" w:customStyle="1" w:styleId="QuoteDescription">
    <w:name w:val="QuoteDescription"/>
    <w:basedOn w:val="NormalBody"/>
    <w:uiPriority w:val="11"/>
    <w:qFormat/>
    <w:rsid w:val="009B37D8"/>
    <w:pPr>
      <w:numPr>
        <w:numId w:val="5"/>
      </w:numPr>
      <w:spacing w:before="0" w:after="0"/>
      <w:ind w:left="227" w:hanging="227"/>
      <w:jc w:val="left"/>
    </w:pPr>
    <w:rPr>
      <w:color w:val="1E2DBE"/>
    </w:rPr>
  </w:style>
  <w:style w:type="paragraph" w:styleId="Loendilik">
    <w:name w:val="List Paragraph"/>
    <w:basedOn w:val="Normaallaad"/>
    <w:uiPriority w:val="34"/>
    <w:qFormat/>
    <w:rsid w:val="00800259"/>
    <w:pPr>
      <w:ind w:left="720"/>
      <w:contextualSpacing/>
    </w:pPr>
  </w:style>
  <w:style w:type="paragraph" w:customStyle="1" w:styleId="RunningTitleAutomatic">
    <w:name w:val="RunningTitle(Automatic)"/>
    <w:basedOn w:val="NormalBody"/>
    <w:uiPriority w:val="49"/>
    <w:semiHidden/>
    <w:qFormat/>
    <w:rsid w:val="004E2BE0"/>
    <w:pPr>
      <w:spacing w:before="0" w:after="0"/>
      <w:ind w:left="227"/>
    </w:pPr>
    <w:rPr>
      <w:rFonts w:ascii="Overpass Light" w:hAnsi="Overpass Light"/>
      <w:noProof/>
      <w:color w:val="1E2DBE"/>
    </w:rPr>
  </w:style>
  <w:style w:type="paragraph" w:customStyle="1" w:styleId="ListNum1">
    <w:name w:val="ListNum1"/>
    <w:uiPriority w:val="5"/>
    <w:qFormat/>
    <w:rsid w:val="007D135E"/>
    <w:pPr>
      <w:numPr>
        <w:numId w:val="6"/>
      </w:numPr>
      <w:spacing w:before="60" w:after="60" w:line="240" w:lineRule="auto"/>
      <w:ind w:left="567" w:hanging="227"/>
      <w:jc w:val="both"/>
    </w:pPr>
    <w:rPr>
      <w:rFonts w:ascii="Noto Sans" w:hAnsi="Noto Sans" w:cs="Noto Sans"/>
      <w:sz w:val="18"/>
      <w:szCs w:val="18"/>
      <w:lang w:val="en-GB"/>
    </w:rPr>
  </w:style>
  <w:style w:type="paragraph" w:customStyle="1" w:styleId="ListNum2">
    <w:name w:val="ListNum2"/>
    <w:uiPriority w:val="5"/>
    <w:qFormat/>
    <w:rsid w:val="007D135E"/>
    <w:pPr>
      <w:numPr>
        <w:numId w:val="19"/>
      </w:numPr>
      <w:spacing w:before="60" w:after="60" w:line="240" w:lineRule="auto"/>
      <w:ind w:left="794" w:hanging="227"/>
      <w:jc w:val="both"/>
    </w:pPr>
    <w:rPr>
      <w:rFonts w:ascii="Noto Sans" w:hAnsi="Noto Sans"/>
      <w:sz w:val="18"/>
      <w:lang w:val="en-US"/>
    </w:rPr>
  </w:style>
  <w:style w:type="numbering" w:customStyle="1" w:styleId="ListNumILO">
    <w:name w:val="ListNumILO"/>
    <w:basedOn w:val="Loendita"/>
    <w:uiPriority w:val="99"/>
    <w:rsid w:val="00150A54"/>
    <w:pPr>
      <w:numPr>
        <w:numId w:val="6"/>
      </w:numPr>
    </w:pPr>
  </w:style>
  <w:style w:type="paragraph" w:customStyle="1" w:styleId="Source-BoxTable">
    <w:name w:val="Source - BoxTable"/>
    <w:next w:val="NormalBody"/>
    <w:uiPriority w:val="7"/>
    <w:qFormat/>
    <w:rsid w:val="001256A4"/>
    <w:pPr>
      <w:spacing w:before="120" w:after="120" w:line="240" w:lineRule="auto"/>
    </w:pPr>
    <w:rPr>
      <w:rFonts w:ascii="Noto Sans" w:hAnsi="Noto Sans" w:cs="Noto Sans"/>
      <w:sz w:val="14"/>
      <w:szCs w:val="15"/>
      <w:lang w:val="en-GB"/>
    </w:rPr>
  </w:style>
  <w:style w:type="paragraph" w:customStyle="1" w:styleId="PicturePlace">
    <w:name w:val="PicturePlace"/>
    <w:basedOn w:val="NormalBody"/>
    <w:uiPriority w:val="9"/>
    <w:qFormat/>
    <w:rsid w:val="00936FF5"/>
    <w:pPr>
      <w:keepNext/>
      <w:spacing w:after="0"/>
      <w:jc w:val="center"/>
    </w:pPr>
  </w:style>
  <w:style w:type="paragraph" w:customStyle="1" w:styleId="Copyright">
    <w:name w:val="Copyright"/>
    <w:basedOn w:val="NormalBody"/>
    <w:uiPriority w:val="49"/>
    <w:semiHidden/>
    <w:qFormat/>
    <w:rsid w:val="004E2BE0"/>
    <w:pPr>
      <w:spacing w:before="0" w:after="0"/>
      <w:jc w:val="right"/>
    </w:pPr>
    <w:rPr>
      <w:sz w:val="14"/>
      <w:szCs w:val="12"/>
    </w:rPr>
  </w:style>
  <w:style w:type="paragraph" w:customStyle="1" w:styleId="ContactDetail">
    <w:name w:val="ContactDetail"/>
    <w:basedOn w:val="NormalBody"/>
    <w:uiPriority w:val="13"/>
    <w:qFormat/>
    <w:rsid w:val="00FB1F94"/>
    <w:pPr>
      <w:spacing w:before="0" w:after="0"/>
    </w:pPr>
    <w:rPr>
      <w:sz w:val="16"/>
      <w:szCs w:val="15"/>
    </w:rPr>
  </w:style>
  <w:style w:type="table" w:customStyle="1" w:styleId="ILOTable">
    <w:name w:val="ILOTable"/>
    <w:basedOn w:val="Normaaltabel"/>
    <w:uiPriority w:val="99"/>
    <w:rsid w:val="002D70F5"/>
    <w:pPr>
      <w:spacing w:after="0" w:line="240" w:lineRule="auto"/>
    </w:pPr>
    <w:rPr>
      <w:rFonts w:ascii="Noto Sans" w:hAnsi="Noto Sans"/>
      <w:sz w:val="18"/>
    </w:rPr>
    <w:tblPr>
      <w:tblStyleRowBandSize w:val="1"/>
      <w:tblBorders>
        <w:top w:val="single" w:sz="2" w:space="0" w:color="1E2DBE"/>
        <w:left w:val="single" w:sz="2" w:space="0" w:color="1E2DBE"/>
        <w:bottom w:val="single" w:sz="2" w:space="0" w:color="1E2DBE"/>
        <w:right w:val="single" w:sz="2" w:space="0" w:color="1E2DBE"/>
        <w:insideH w:val="single" w:sz="2" w:space="0" w:color="1E2DBE"/>
      </w:tblBorders>
      <w:tblCellMar>
        <w:top w:w="28" w:type="dxa"/>
        <w:left w:w="57" w:type="dxa"/>
        <w:bottom w:w="28" w:type="dxa"/>
        <w:right w:w="57" w:type="dxa"/>
      </w:tblCellMar>
    </w:tblPr>
    <w:trPr>
      <w:cantSplit/>
    </w:trPr>
    <w:tcPr>
      <w:shd w:val="clear" w:color="auto" w:fill="auto"/>
      <w:vAlign w:val="center"/>
    </w:tcPr>
    <w:tblStylePr w:type="firstRow">
      <w:pPr>
        <w:jc w:val="left"/>
      </w:pPr>
      <w:tblPr/>
      <w:tcPr>
        <w:tcBorders>
          <w:insideV w:val="single" w:sz="2" w:space="0" w:color="FFFFFF" w:themeColor="background1"/>
        </w:tcBorders>
        <w:shd w:val="clear" w:color="auto" w:fill="1E2DBE"/>
      </w:tcPr>
    </w:tblStylePr>
    <w:tblStylePr w:type="band1Horz">
      <w:pPr>
        <w:jc w:val="left"/>
      </w:pPr>
      <w:tblPr/>
      <w:tcPr>
        <w:tcBorders>
          <w:insideH w:val="single" w:sz="4" w:space="0" w:color="1E2DBE"/>
          <w:insideV w:val="single" w:sz="2" w:space="0" w:color="1E2DBE"/>
        </w:tcBorders>
        <w:shd w:val="clear" w:color="auto" w:fill="EBF5FD"/>
      </w:tcPr>
    </w:tblStylePr>
    <w:tblStylePr w:type="band2Horz">
      <w:pPr>
        <w:jc w:val="left"/>
      </w:pPr>
      <w:tblPr/>
      <w:tcPr>
        <w:tcBorders>
          <w:insideH w:val="single" w:sz="4" w:space="0" w:color="1E2DBE"/>
          <w:insideV w:val="single" w:sz="2" w:space="0" w:color="1E2DBE"/>
        </w:tcBorders>
        <w:shd w:val="clear" w:color="auto" w:fill="auto"/>
      </w:tcPr>
    </w:tblStylePr>
  </w:style>
  <w:style w:type="table" w:styleId="Ruuttabel4rhk2">
    <w:name w:val="Grid Table 4 Accent 2"/>
    <w:basedOn w:val="Normaaltabel"/>
    <w:uiPriority w:val="49"/>
    <w:rsid w:val="00FF7AE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Tabletextleft">
    <w:name w:val="Table text left"/>
    <w:uiPriority w:val="8"/>
    <w:qFormat/>
    <w:rsid w:val="00163FC4"/>
    <w:pPr>
      <w:spacing w:after="0" w:line="240" w:lineRule="auto"/>
    </w:pPr>
    <w:rPr>
      <w:rFonts w:ascii="Noto Sans" w:hAnsi="Noto Sans" w:cs="Noto Sans"/>
      <w:sz w:val="18"/>
      <w:szCs w:val="18"/>
      <w:lang w:val="en-GB"/>
    </w:rPr>
  </w:style>
  <w:style w:type="paragraph" w:customStyle="1" w:styleId="TableTitle">
    <w:name w:val="TableTitle"/>
    <w:next w:val="NormalBody"/>
    <w:uiPriority w:val="8"/>
    <w:qFormat/>
    <w:rsid w:val="008200E3"/>
    <w:pPr>
      <w:keepNext/>
      <w:numPr>
        <w:numId w:val="28"/>
      </w:numPr>
      <w:spacing w:before="120" w:after="120" w:line="240" w:lineRule="auto"/>
      <w:ind w:left="227" w:hanging="227"/>
    </w:pPr>
    <w:rPr>
      <w:rFonts w:ascii="Noto Sans" w:hAnsi="Noto Sans" w:cs="Noto Sans"/>
      <w:b/>
      <w:bCs/>
      <w:color w:val="1E2DBE"/>
      <w:sz w:val="18"/>
      <w:szCs w:val="18"/>
      <w:lang w:val="en-GB"/>
    </w:rPr>
  </w:style>
  <w:style w:type="character" w:styleId="Hperlink">
    <w:name w:val="Hyperlink"/>
    <w:basedOn w:val="Liguvaikefont"/>
    <w:uiPriority w:val="99"/>
    <w:unhideWhenUsed/>
    <w:rsid w:val="00A370B4"/>
    <w:rPr>
      <w:color w:val="1E2DBE"/>
      <w:u w:val="single"/>
    </w:rPr>
  </w:style>
  <w:style w:type="character" w:customStyle="1" w:styleId="UnresolvedMention1">
    <w:name w:val="Unresolved Mention1"/>
    <w:basedOn w:val="Liguvaikefont"/>
    <w:uiPriority w:val="99"/>
    <w:semiHidden/>
    <w:unhideWhenUsed/>
    <w:rsid w:val="0063433F"/>
    <w:rPr>
      <w:color w:val="605E5C"/>
      <w:shd w:val="clear" w:color="auto" w:fill="E1DFDD"/>
    </w:rPr>
  </w:style>
  <w:style w:type="paragraph" w:customStyle="1" w:styleId="LineFootnote">
    <w:name w:val="LineFootnote"/>
    <w:basedOn w:val="NormalBody"/>
    <w:next w:val="Allmrkusetekst"/>
    <w:uiPriority w:val="28"/>
    <w:semiHidden/>
    <w:qFormat/>
    <w:rsid w:val="009717DA"/>
    <w:pPr>
      <w:pBdr>
        <w:bottom w:val="single" w:sz="8" w:space="0" w:color="1E2DBE"/>
      </w:pBdr>
      <w:spacing w:after="60"/>
      <w:ind w:right="9921"/>
    </w:pPr>
  </w:style>
  <w:style w:type="paragraph" w:customStyle="1" w:styleId="DocumentEndParagraph">
    <w:name w:val="DocumentEndParagraph"/>
    <w:basedOn w:val="NormalBody"/>
    <w:uiPriority w:val="29"/>
    <w:semiHidden/>
    <w:qFormat/>
    <w:rsid w:val="00DF792D"/>
    <w:pPr>
      <w:spacing w:before="0" w:after="0"/>
    </w:pPr>
    <w:rPr>
      <w:sz w:val="6"/>
    </w:rPr>
  </w:style>
  <w:style w:type="numbering" w:customStyle="1" w:styleId="ListNoNumILO">
    <w:name w:val="ListNoNumILO"/>
    <w:basedOn w:val="Loendita"/>
    <w:uiPriority w:val="99"/>
    <w:rsid w:val="002C28DB"/>
    <w:pPr>
      <w:numPr>
        <w:numId w:val="29"/>
      </w:numPr>
    </w:pPr>
  </w:style>
  <w:style w:type="paragraph" w:customStyle="1" w:styleId="ContactDetailTitle">
    <w:name w:val="ContactDetailTitle"/>
    <w:basedOn w:val="NormalBody"/>
    <w:uiPriority w:val="13"/>
    <w:qFormat/>
    <w:rsid w:val="004E2BE0"/>
    <w:pPr>
      <w:spacing w:before="0" w:after="0"/>
    </w:pPr>
    <w:rPr>
      <w:b/>
      <w:bCs/>
    </w:rPr>
  </w:style>
  <w:style w:type="paragraph" w:customStyle="1" w:styleId="Headinglevel1">
    <w:name w:val="Heading level 1"/>
    <w:next w:val="NormalBody"/>
    <w:uiPriority w:val="3"/>
    <w:qFormat/>
    <w:rsid w:val="00241016"/>
    <w:pPr>
      <w:keepNext/>
      <w:keepLines/>
      <w:pageBreakBefore/>
      <w:numPr>
        <w:numId w:val="4"/>
      </w:numPr>
      <w:pBdr>
        <w:bottom w:val="single" w:sz="4" w:space="6" w:color="1E2DBE"/>
      </w:pBdr>
      <w:spacing w:before="480" w:after="360" w:line="240" w:lineRule="auto"/>
      <w:ind w:left="340" w:hanging="340"/>
      <w:contextualSpacing/>
      <w:outlineLvl w:val="0"/>
    </w:pPr>
    <w:rPr>
      <w:rFonts w:ascii="Overpass" w:hAnsi="Overpass" w:cs="Noto Sans"/>
      <w:b/>
      <w:bCs/>
      <w:color w:val="1E2DBE"/>
      <w:sz w:val="36"/>
      <w:szCs w:val="36"/>
      <w:lang w:val="en-GB"/>
    </w:rPr>
  </w:style>
  <w:style w:type="paragraph" w:customStyle="1" w:styleId="Authors">
    <w:name w:val="Authors"/>
    <w:uiPriority w:val="1"/>
    <w:qFormat/>
    <w:rsid w:val="003C159D"/>
    <w:pPr>
      <w:spacing w:before="1800" w:after="120" w:line="240" w:lineRule="auto"/>
      <w:ind w:left="454"/>
    </w:pPr>
    <w:rPr>
      <w:rFonts w:ascii="Overpass" w:hAnsi="Overpass" w:cs="Noto Sans"/>
      <w:b/>
      <w:color w:val="1E2DBE"/>
      <w:sz w:val="20"/>
      <w:szCs w:val="20"/>
      <w:lang w:val="en-GB"/>
    </w:rPr>
  </w:style>
  <w:style w:type="paragraph" w:customStyle="1" w:styleId="Headinglevel2">
    <w:name w:val="Heading level 2"/>
    <w:next w:val="NormalBody"/>
    <w:uiPriority w:val="3"/>
    <w:qFormat/>
    <w:rsid w:val="00241016"/>
    <w:pPr>
      <w:keepNext/>
      <w:spacing w:before="240" w:after="120" w:line="240" w:lineRule="auto"/>
      <w:contextualSpacing/>
      <w:outlineLvl w:val="1"/>
    </w:pPr>
    <w:rPr>
      <w:rFonts w:ascii="Overpass" w:hAnsi="Overpass" w:cs="Noto Sans"/>
      <w:b/>
      <w:bCs/>
      <w:color w:val="FA3C4B"/>
      <w:sz w:val="30"/>
      <w:szCs w:val="30"/>
      <w:lang w:val="en-US"/>
    </w:rPr>
  </w:style>
  <w:style w:type="paragraph" w:customStyle="1" w:styleId="DocumentSubtitle">
    <w:name w:val="DocumentSubtitle"/>
    <w:next w:val="NormalBody"/>
    <w:qFormat/>
    <w:rsid w:val="008059D3"/>
    <w:pPr>
      <w:spacing w:before="480" w:after="480" w:line="240" w:lineRule="auto"/>
      <w:ind w:left="454"/>
    </w:pPr>
    <w:rPr>
      <w:rFonts w:ascii="Overpass Light" w:hAnsi="Overpass Light" w:cs="Noto Sans"/>
      <w:color w:val="1E2DBE"/>
      <w:sz w:val="44"/>
      <w:szCs w:val="44"/>
      <w:lang w:val="en-GB"/>
    </w:rPr>
  </w:style>
  <w:style w:type="character" w:customStyle="1" w:styleId="Pealkiri1Mrk">
    <w:name w:val="Pealkiri 1 Märk"/>
    <w:basedOn w:val="Liguvaikefont"/>
    <w:link w:val="Pealkiri1"/>
    <w:uiPriority w:val="9"/>
    <w:semiHidden/>
    <w:rsid w:val="00F6079B"/>
    <w:rPr>
      <w:rFonts w:asciiTheme="majorHAnsi" w:eastAsiaTheme="majorEastAsia" w:hAnsiTheme="majorHAnsi" w:cstheme="majorBidi"/>
      <w:color w:val="2E74B5" w:themeColor="accent1" w:themeShade="BF"/>
      <w:sz w:val="32"/>
      <w:szCs w:val="32"/>
      <w:lang w:val="en-GB"/>
    </w:rPr>
  </w:style>
  <w:style w:type="paragraph" w:customStyle="1" w:styleId="DocumentTitle">
    <w:name w:val="DocumentTitle"/>
    <w:next w:val="NormalBody"/>
    <w:qFormat/>
    <w:rsid w:val="008059D3"/>
    <w:pPr>
      <w:numPr>
        <w:numId w:val="15"/>
      </w:numPr>
      <w:spacing w:before="1800" w:after="480" w:line="240" w:lineRule="auto"/>
      <w:ind w:left="454" w:hanging="454"/>
    </w:pPr>
    <w:rPr>
      <w:rFonts w:ascii="Overpass" w:hAnsi="Overpass" w:cs="Noto Sans"/>
      <w:b/>
      <w:color w:val="1E2DBE"/>
      <w:sz w:val="60"/>
      <w:szCs w:val="60"/>
      <w:lang w:val="en-GB"/>
    </w:rPr>
  </w:style>
  <w:style w:type="paragraph" w:customStyle="1" w:styleId="Headinglevel3">
    <w:name w:val="Heading level 3"/>
    <w:next w:val="NormalBody"/>
    <w:uiPriority w:val="3"/>
    <w:qFormat/>
    <w:rsid w:val="00241016"/>
    <w:pPr>
      <w:keepNext/>
      <w:keepLines/>
      <w:spacing w:before="240" w:after="120" w:line="240" w:lineRule="auto"/>
      <w:outlineLvl w:val="2"/>
    </w:pPr>
    <w:rPr>
      <w:rFonts w:ascii="Overpass" w:hAnsi="Overpass" w:cs="Noto Sans"/>
      <w:b/>
      <w:color w:val="1E2CBD"/>
      <w:sz w:val="26"/>
      <w:szCs w:val="27"/>
      <w:lang w:val="en-US"/>
    </w:rPr>
  </w:style>
  <w:style w:type="paragraph" w:customStyle="1" w:styleId="Headinglevel4">
    <w:name w:val="Heading level 4"/>
    <w:next w:val="NormalBody"/>
    <w:uiPriority w:val="3"/>
    <w:qFormat/>
    <w:rsid w:val="00241016"/>
    <w:pPr>
      <w:keepNext/>
      <w:keepLines/>
      <w:spacing w:before="240" w:after="120" w:line="240" w:lineRule="auto"/>
      <w:outlineLvl w:val="3"/>
    </w:pPr>
    <w:rPr>
      <w:rFonts w:ascii="Overpass" w:hAnsi="Overpass" w:cs="Noto Sans"/>
      <w:b/>
      <w:color w:val="230050"/>
      <w:lang w:val="en-US"/>
    </w:rPr>
  </w:style>
  <w:style w:type="paragraph" w:customStyle="1" w:styleId="Department">
    <w:name w:val="Department"/>
    <w:uiPriority w:val="1"/>
    <w:qFormat/>
    <w:rsid w:val="00251EEC"/>
    <w:pPr>
      <w:spacing w:after="5400" w:line="240" w:lineRule="auto"/>
      <w:ind w:left="454"/>
    </w:pPr>
    <w:rPr>
      <w:rFonts w:ascii="Overpass" w:hAnsi="Overpass" w:cs="Noto Sans"/>
      <w:b/>
      <w:sz w:val="18"/>
      <w:szCs w:val="18"/>
      <w:lang w:val="en-GB"/>
    </w:rPr>
  </w:style>
  <w:style w:type="paragraph" w:customStyle="1" w:styleId="ParaNum">
    <w:name w:val="ParaNum"/>
    <w:link w:val="ParaNumChar"/>
    <w:autoRedefine/>
    <w:uiPriority w:val="4"/>
    <w:qFormat/>
    <w:rsid w:val="008B4B13"/>
    <w:pPr>
      <w:numPr>
        <w:numId w:val="17"/>
      </w:numPr>
      <w:spacing w:before="120" w:after="120" w:line="240" w:lineRule="auto"/>
      <w:ind w:left="340" w:hanging="340"/>
      <w:jc w:val="both"/>
    </w:pPr>
    <w:rPr>
      <w:rFonts w:ascii="Noto Sans" w:hAnsi="Noto Sans"/>
      <w:sz w:val="18"/>
      <w:szCs w:val="20"/>
      <w:lang w:val="en-US"/>
    </w:rPr>
  </w:style>
  <w:style w:type="character" w:customStyle="1" w:styleId="ParaNumChar">
    <w:name w:val="ParaNum Char"/>
    <w:basedOn w:val="Liguvaikefont"/>
    <w:link w:val="ParaNum"/>
    <w:uiPriority w:val="4"/>
    <w:rsid w:val="008B4B13"/>
    <w:rPr>
      <w:rFonts w:ascii="Noto Sans" w:hAnsi="Noto Sans"/>
      <w:sz w:val="18"/>
      <w:szCs w:val="20"/>
      <w:lang w:val="en-US"/>
    </w:rPr>
  </w:style>
  <w:style w:type="paragraph" w:styleId="SK1">
    <w:name w:val="toc 1"/>
    <w:basedOn w:val="Normaallaad"/>
    <w:next w:val="Normaallaad"/>
    <w:autoRedefine/>
    <w:uiPriority w:val="39"/>
    <w:unhideWhenUsed/>
    <w:rsid w:val="00F6079B"/>
    <w:pPr>
      <w:tabs>
        <w:tab w:val="right" w:pos="10206"/>
      </w:tabs>
      <w:spacing w:line="240" w:lineRule="auto"/>
      <w:ind w:left="624" w:hanging="284"/>
      <w:jc w:val="both"/>
    </w:pPr>
    <w:rPr>
      <w:rFonts w:cstheme="minorBidi"/>
      <w:szCs w:val="20"/>
      <w:lang w:val="en-US"/>
    </w:rPr>
  </w:style>
  <w:style w:type="paragraph" w:customStyle="1" w:styleId="ListBullet2">
    <w:name w:val="ListBullet2"/>
    <w:uiPriority w:val="5"/>
    <w:qFormat/>
    <w:rsid w:val="008B4B13"/>
    <w:pPr>
      <w:numPr>
        <w:numId w:val="20"/>
      </w:numPr>
      <w:spacing w:before="60" w:after="60" w:line="240" w:lineRule="auto"/>
      <w:ind w:left="794" w:hanging="227"/>
      <w:jc w:val="both"/>
    </w:pPr>
    <w:rPr>
      <w:rFonts w:ascii="Noto Sans" w:eastAsia="SimSun" w:hAnsi="Noto Sans"/>
      <w:sz w:val="18"/>
      <w:szCs w:val="20"/>
      <w:lang w:val="en-GB"/>
    </w:rPr>
  </w:style>
  <w:style w:type="paragraph" w:styleId="SK2">
    <w:name w:val="toc 2"/>
    <w:basedOn w:val="Normaallaad"/>
    <w:next w:val="Normaallaad"/>
    <w:autoRedefine/>
    <w:uiPriority w:val="39"/>
    <w:unhideWhenUsed/>
    <w:rsid w:val="00F6079B"/>
    <w:pPr>
      <w:tabs>
        <w:tab w:val="right" w:pos="10206"/>
      </w:tabs>
      <w:spacing w:line="240" w:lineRule="auto"/>
      <w:ind w:left="1134" w:hanging="454"/>
      <w:contextualSpacing/>
    </w:pPr>
    <w:rPr>
      <w:rFonts w:cstheme="minorBidi"/>
      <w:noProof/>
      <w:szCs w:val="20"/>
      <w:lang w:val="en-US"/>
    </w:rPr>
  </w:style>
  <w:style w:type="paragraph" w:customStyle="1" w:styleId="BoxTitle">
    <w:name w:val="BoxTitle"/>
    <w:basedOn w:val="TableTitle"/>
    <w:next w:val="NormalBody"/>
    <w:uiPriority w:val="7"/>
    <w:qFormat/>
    <w:rsid w:val="008200E3"/>
    <w:pPr>
      <w:numPr>
        <w:numId w:val="27"/>
      </w:numPr>
      <w:ind w:left="227" w:hanging="227"/>
    </w:pPr>
  </w:style>
  <w:style w:type="paragraph" w:customStyle="1" w:styleId="GraphicTitle">
    <w:name w:val="GraphicTitle"/>
    <w:basedOn w:val="TableTitle"/>
    <w:next w:val="NormalBody"/>
    <w:uiPriority w:val="9"/>
    <w:qFormat/>
    <w:rsid w:val="008200E3"/>
    <w:pPr>
      <w:numPr>
        <w:numId w:val="10"/>
      </w:numPr>
      <w:ind w:left="227" w:hanging="227"/>
    </w:pPr>
    <w:rPr>
      <w:bCs w:val="0"/>
    </w:rPr>
  </w:style>
  <w:style w:type="paragraph" w:customStyle="1" w:styleId="QuotationMarks">
    <w:name w:val="QuotationMarks"/>
    <w:uiPriority w:val="11"/>
    <w:qFormat/>
    <w:rsid w:val="00FC4A9F"/>
    <w:pPr>
      <w:keepNext/>
      <w:pBdr>
        <w:bottom w:val="single" w:sz="4" w:space="6" w:color="1E2DBE"/>
      </w:pBdr>
      <w:spacing w:before="100" w:after="0" w:line="240" w:lineRule="auto"/>
    </w:pPr>
    <w:rPr>
      <w:rFonts w:ascii="Noto Sans" w:hAnsi="Noto Sans" w:cs="Noto Sans"/>
      <w:sz w:val="18"/>
      <w:szCs w:val="18"/>
      <w:lang w:val="en-GB"/>
    </w:rPr>
  </w:style>
  <w:style w:type="paragraph" w:customStyle="1" w:styleId="Source-GraphicPicture">
    <w:name w:val="Source - GraphicPicture"/>
    <w:next w:val="NormalBody"/>
    <w:uiPriority w:val="9"/>
    <w:qFormat/>
    <w:rsid w:val="001256A4"/>
    <w:pPr>
      <w:spacing w:after="0" w:line="240" w:lineRule="auto"/>
      <w:ind w:left="113"/>
    </w:pPr>
    <w:rPr>
      <w:rFonts w:ascii="Noto Sans" w:hAnsi="Noto Sans" w:cs="Noto Sans"/>
      <w:sz w:val="14"/>
      <w:szCs w:val="15"/>
      <w:lang w:val="en-GB"/>
    </w:rPr>
  </w:style>
  <w:style w:type="paragraph" w:customStyle="1" w:styleId="Tableheaderleft">
    <w:name w:val="Table header left"/>
    <w:next w:val="Tabletextleft"/>
    <w:uiPriority w:val="8"/>
    <w:qFormat/>
    <w:rsid w:val="003C7137"/>
    <w:pPr>
      <w:spacing w:after="0" w:line="240" w:lineRule="auto"/>
    </w:pPr>
    <w:rPr>
      <w:rFonts w:ascii="Noto Sans" w:hAnsi="Noto Sans" w:cs="Noto Sans"/>
      <w:b/>
      <w:color w:val="FFFFFF" w:themeColor="background1"/>
      <w:sz w:val="18"/>
      <w:szCs w:val="18"/>
      <w:lang w:val="en-GB"/>
    </w:rPr>
  </w:style>
  <w:style w:type="paragraph" w:styleId="Jutumullitekst">
    <w:name w:val="Balloon Text"/>
    <w:basedOn w:val="Normaallaad"/>
    <w:link w:val="JutumullitekstMrk"/>
    <w:uiPriority w:val="99"/>
    <w:semiHidden/>
    <w:unhideWhenUsed/>
    <w:rsid w:val="003C7137"/>
    <w:pPr>
      <w:spacing w:before="0" w:after="0" w:line="240" w:lineRule="auto"/>
    </w:pPr>
    <w:rPr>
      <w:rFonts w:ascii="Segoe UI" w:hAnsi="Segoe UI" w:cs="Segoe UI"/>
    </w:rPr>
  </w:style>
  <w:style w:type="character" w:customStyle="1" w:styleId="JutumullitekstMrk">
    <w:name w:val="Jutumullitekst Märk"/>
    <w:basedOn w:val="Liguvaikefont"/>
    <w:link w:val="Jutumullitekst"/>
    <w:uiPriority w:val="99"/>
    <w:semiHidden/>
    <w:rsid w:val="003C7137"/>
    <w:rPr>
      <w:rFonts w:ascii="Segoe UI" w:hAnsi="Segoe UI" w:cs="Segoe UI"/>
      <w:sz w:val="18"/>
      <w:szCs w:val="18"/>
      <w:lang w:val="en-GB"/>
    </w:rPr>
  </w:style>
  <w:style w:type="paragraph" w:customStyle="1" w:styleId="Tableheaderright">
    <w:name w:val="Table header right"/>
    <w:basedOn w:val="Tableheaderleft"/>
    <w:uiPriority w:val="8"/>
    <w:qFormat/>
    <w:rsid w:val="003C7137"/>
    <w:pPr>
      <w:jc w:val="right"/>
    </w:pPr>
  </w:style>
  <w:style w:type="paragraph" w:customStyle="1" w:styleId="Tabletextright">
    <w:name w:val="Table text right"/>
    <w:basedOn w:val="Tabletextleft"/>
    <w:uiPriority w:val="8"/>
    <w:qFormat/>
    <w:rsid w:val="003C7137"/>
    <w:pPr>
      <w:jc w:val="right"/>
    </w:pPr>
  </w:style>
  <w:style w:type="paragraph" w:styleId="SK3">
    <w:name w:val="toc 3"/>
    <w:basedOn w:val="Normaallaad"/>
    <w:next w:val="Normaallaad"/>
    <w:autoRedefine/>
    <w:uiPriority w:val="39"/>
    <w:unhideWhenUsed/>
    <w:rsid w:val="00F6079B"/>
    <w:pPr>
      <w:tabs>
        <w:tab w:val="right" w:pos="10206"/>
      </w:tabs>
      <w:spacing w:line="240" w:lineRule="auto"/>
      <w:ind w:left="1701" w:hanging="567"/>
      <w:contextualSpacing/>
      <w:jc w:val="both"/>
    </w:pPr>
    <w:rPr>
      <w:rFonts w:cstheme="minorBidi"/>
      <w:noProof/>
      <w:szCs w:val="20"/>
      <w:lang w:val="en-US"/>
    </w:rPr>
  </w:style>
  <w:style w:type="paragraph" w:styleId="Redaktsioon">
    <w:name w:val="Revision"/>
    <w:hidden/>
    <w:uiPriority w:val="99"/>
    <w:semiHidden/>
    <w:rsid w:val="00DE423F"/>
    <w:pPr>
      <w:spacing w:after="0" w:line="240" w:lineRule="auto"/>
    </w:pPr>
    <w:rPr>
      <w:rFonts w:ascii="Noto Sans" w:hAnsi="Noto Sans" w:cs="Noto Sans"/>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AFBA1EEB004347933B3DB32B580E2B" ma:contentTypeVersion="13" ma:contentTypeDescription="Create a new document." ma:contentTypeScope="" ma:versionID="59fb62ebcf2bbd41034f73dbeaeece3a">
  <xsd:schema xmlns:xsd="http://www.w3.org/2001/XMLSchema" xmlns:xs="http://www.w3.org/2001/XMLSchema" xmlns:p="http://schemas.microsoft.com/office/2006/metadata/properties" xmlns:ns2="811312e7-342d-474b-8002-3aa91259f2e5" xmlns:ns3="9b483750-598d-46a0-877d-052f8f804d23" targetNamespace="http://schemas.microsoft.com/office/2006/metadata/properties" ma:root="true" ma:fieldsID="f3dd9a674644fd5a7239e5613f574824" ns2:_="" ns3:_="">
    <xsd:import namespace="811312e7-342d-474b-8002-3aa91259f2e5"/>
    <xsd:import namespace="9b483750-598d-46a0-877d-052f8f804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312e7-342d-474b-8002-3aa91259f2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483750-598d-46a0-877d-052f8f804d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4379dc-8c3b-4184-a78c-dba8af55d2fc}" ma:internalName="TaxCatchAll" ma:showField="CatchAllData" ma:web="9b483750-598d-46a0-877d-052f8f804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b483750-598d-46a0-877d-052f8f804d23" xsi:nil="true"/>
    <lcf76f155ced4ddcb4097134ff3c332f xmlns="811312e7-342d-474b-8002-3aa91259f2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E86FF5-7425-4915-B75E-1E7AA70CF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312e7-342d-474b-8002-3aa91259f2e5"/>
    <ds:schemaRef ds:uri="9b483750-598d-46a0-877d-052f8f804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9BADBF-B07E-469F-B8F8-8BF58B22E67C}">
  <ds:schemaRefs>
    <ds:schemaRef ds:uri="http://schemas.microsoft.com/sharepoint/v3/contenttype/forms"/>
  </ds:schemaRefs>
</ds:datastoreItem>
</file>

<file path=customXml/itemProps3.xml><?xml version="1.0" encoding="utf-8"?>
<ds:datastoreItem xmlns:ds="http://schemas.openxmlformats.org/officeDocument/2006/customXml" ds:itemID="{8EB1347D-D4AD-4E91-BE2B-02CA64E1FB8F}">
  <ds:schemaRefs>
    <ds:schemaRef ds:uri="http://schemas.openxmlformats.org/officeDocument/2006/bibliography"/>
  </ds:schemaRefs>
</ds:datastoreItem>
</file>

<file path=customXml/itemProps4.xml><?xml version="1.0" encoding="utf-8"?>
<ds:datastoreItem xmlns:ds="http://schemas.openxmlformats.org/officeDocument/2006/customXml" ds:itemID="{DD439C8B-6E2A-47DA-B08A-A4889814D163}">
  <ds:schemaRefs>
    <ds:schemaRef ds:uri="http://schemas.microsoft.com/office/2006/metadata/properties"/>
    <ds:schemaRef ds:uri="http://schemas.microsoft.com/office/infopath/2007/PartnerControls"/>
    <ds:schemaRef ds:uri="9b483750-598d-46a0-877d-052f8f804d23"/>
    <ds:schemaRef ds:uri="811312e7-342d-474b-8002-3aa91259f2e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11802</Words>
  <Characters>63497</Characters>
  <Application>Microsoft Office Word</Application>
  <DocSecurity>0</DocSecurity>
  <Lines>1511</Lines>
  <Paragraphs>660</Paragraphs>
  <ScaleCrop>false</ScaleCrop>
  <HeadingPairs>
    <vt:vector size="8" baseType="variant">
      <vt:variant>
        <vt:lpstr>Pealkiri</vt:lpstr>
      </vt:variant>
      <vt:variant>
        <vt:i4>1</vt:i4>
      </vt:variant>
      <vt:variant>
        <vt:lpstr>Title</vt:lpstr>
      </vt:variant>
      <vt:variant>
        <vt:i4>1</vt:i4>
      </vt:variant>
      <vt:variant>
        <vt:lpstr>Titel</vt:lpstr>
      </vt:variant>
      <vt:variant>
        <vt:i4>1</vt:i4>
      </vt:variant>
      <vt:variant>
        <vt:lpstr>Titre</vt:lpstr>
      </vt:variant>
      <vt:variant>
        <vt:i4>1</vt:i4>
      </vt:variant>
    </vt:vector>
  </HeadingPairs>
  <TitlesOfParts>
    <vt:vector size="4" baseType="lpstr">
      <vt:lpstr/>
      <vt:lpstr/>
      <vt:lpstr>ILO A4 generic document</vt:lpstr>
      <vt:lpstr/>
    </vt:vector>
  </TitlesOfParts>
  <Company>ILO</Company>
  <LinksUpToDate>false</LinksUpToDate>
  <CharactersWithSpaces>74639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Mercanti, Alice</dc:creator>
  <cp:keywords/>
  <dc:description/>
  <cp:lastModifiedBy>Johann Vootele Mäevere - MKM</cp:lastModifiedBy>
  <cp:revision>3</cp:revision>
  <cp:lastPrinted>2020-04-20T12:30:00Z</cp:lastPrinted>
  <dcterms:created xsi:type="dcterms:W3CDTF">2026-03-27T13:52:00Z</dcterms:created>
  <dcterms:modified xsi:type="dcterms:W3CDTF">2026-03-31T07:41:00Z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2026-02-11T14:01:06Z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fa1bf94b-d59c-4977-bfd1-59c31b207e21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0x01010054AFBA1EEB004347933B3DB32B580E2B</vt:lpwstr>
  </property>
  <property fmtid="{D5CDD505-2E9C-101B-9397-08002B2CF9AE}" pid="11" name="MediaServiceImageTags">
    <vt:lpwstr/>
  </property>
  <property fmtid="{D5CDD505-2E9C-101B-9397-08002B2CF9AE}" pid="12" name="docLang">
    <vt:lpwstr>en</vt:lpwstr>
  </property>
</Properties>
</file>